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508"/>
        <w:gridCol w:w="5268"/>
      </w:tblGrid>
      <w:tr w:rsidRPr="002C0A76" w:rsidR="002C0A76" w:rsidTr="5FDA7949" w14:paraId="4E716A9E" w14:textId="77777777">
        <w:tc>
          <w:tcPr>
            <w:tcW w:w="9776" w:type="dxa"/>
            <w:gridSpan w:val="2"/>
            <w:tcMar/>
          </w:tcPr>
          <w:p w:rsidRPr="002C0A76" w:rsidR="00F10731" w:rsidRDefault="00F10731" w14:paraId="68BDA50A" w14:textId="43B8197E">
            <w:pPr>
              <w:rPr>
                <w:color w:val="000000" w:themeColor="text1"/>
              </w:rPr>
            </w:pPr>
            <w:r w:rsidRPr="00F8140E">
              <w:rPr>
                <w:b/>
                <w:color w:val="000000" w:themeColor="text1"/>
              </w:rPr>
              <w:t>Subject and Exam Board</w:t>
            </w:r>
            <w:r w:rsidRPr="002C0A76" w:rsidR="00CF0BB1">
              <w:rPr>
                <w:color w:val="000000" w:themeColor="text1"/>
              </w:rPr>
              <w:t xml:space="preserve">: </w:t>
            </w:r>
            <w:r w:rsidRPr="00F8140E" w:rsidR="00CF0BB1">
              <w:rPr>
                <w:bCs/>
                <w:color w:val="000000" w:themeColor="text1"/>
              </w:rPr>
              <w:t>English Literature Edexcel</w:t>
            </w:r>
            <w:r w:rsidRPr="00F8140E" w:rsidR="00CF0BB1">
              <w:rPr>
                <w:color w:val="000000" w:themeColor="text1"/>
              </w:rPr>
              <w:t xml:space="preserve"> </w:t>
            </w:r>
          </w:p>
        </w:tc>
      </w:tr>
      <w:tr w:rsidRPr="002C0A76" w:rsidR="002C0A76" w:rsidTr="5FDA7949" w14:paraId="4BC19A2F" w14:textId="77777777">
        <w:tc>
          <w:tcPr>
            <w:tcW w:w="9776" w:type="dxa"/>
            <w:gridSpan w:val="2"/>
            <w:tcMar/>
          </w:tcPr>
          <w:p w:rsidRPr="00F8140E" w:rsidR="00F10731" w:rsidRDefault="00F10731" w14:paraId="7014099C" w14:textId="7C2F9936">
            <w:pPr>
              <w:rPr>
                <w:color w:val="000000" w:themeColor="text1"/>
              </w:rPr>
            </w:pPr>
            <w:r w:rsidRPr="00F8140E">
              <w:rPr>
                <w:b/>
                <w:color w:val="000000" w:themeColor="text1"/>
              </w:rPr>
              <w:t>Minimum Entry Requirement:</w:t>
            </w:r>
            <w:r w:rsidRPr="00F8140E" w:rsidR="00CF0BB1">
              <w:rPr>
                <w:b/>
                <w:color w:val="000000" w:themeColor="text1"/>
              </w:rPr>
              <w:t xml:space="preserve"> </w:t>
            </w:r>
            <w:r w:rsidR="00F8140E">
              <w:rPr>
                <w:color w:val="000000" w:themeColor="text1"/>
              </w:rPr>
              <w:t>Grade 6 in both English Literature and English Language</w:t>
            </w:r>
          </w:p>
        </w:tc>
      </w:tr>
      <w:tr w:rsidRPr="002C0A76" w:rsidR="002C0A76" w:rsidTr="5FDA7949" w14:paraId="379082AD" w14:textId="77777777">
        <w:tc>
          <w:tcPr>
            <w:tcW w:w="9776" w:type="dxa"/>
            <w:gridSpan w:val="2"/>
            <w:tcMar/>
          </w:tcPr>
          <w:p w:rsidRPr="002C0A76" w:rsidR="00D96581" w:rsidRDefault="00D96581" w14:paraId="5D44E84C" w14:textId="7E980263">
            <w:pPr>
              <w:rPr>
                <w:color w:val="000000" w:themeColor="text1"/>
              </w:rPr>
            </w:pPr>
            <w:r w:rsidRPr="5FDA7949" w:rsidR="00D96581">
              <w:rPr>
                <w:b w:val="1"/>
                <w:bCs w:val="1"/>
                <w:color w:val="000000" w:themeColor="text1" w:themeTint="FF" w:themeShade="FF"/>
              </w:rPr>
              <w:t>Head of Subject:</w:t>
            </w:r>
            <w:r w:rsidRPr="5FDA7949" w:rsidR="00CF0BB1">
              <w:rPr>
                <w:color w:val="000000" w:themeColor="text1" w:themeTint="FF" w:themeShade="FF"/>
              </w:rPr>
              <w:t xml:space="preserve"> </w:t>
            </w:r>
            <w:r w:rsidRPr="5FDA7949" w:rsidR="1BD7B767">
              <w:rPr>
                <w:color w:val="000000" w:themeColor="text1" w:themeTint="FF" w:themeShade="FF"/>
              </w:rPr>
              <w:t xml:space="preserve">Dr T.Kan </w:t>
            </w:r>
          </w:p>
        </w:tc>
      </w:tr>
      <w:tr w:rsidRPr="002C0A76" w:rsidR="002C0A76" w:rsidTr="5FDA7949" w14:paraId="68DE753B" w14:textId="77777777">
        <w:tc>
          <w:tcPr>
            <w:tcW w:w="9776" w:type="dxa"/>
            <w:gridSpan w:val="2"/>
            <w:tcMar/>
          </w:tcPr>
          <w:p w:rsidRPr="00F8140E" w:rsidR="00F10731" w:rsidRDefault="00F10731" w14:paraId="3DF2033C" w14:textId="6A22D50C">
            <w:pPr>
              <w:rPr>
                <w:b/>
                <w:color w:val="000000" w:themeColor="text1"/>
              </w:rPr>
            </w:pPr>
            <w:r w:rsidRPr="00F8140E">
              <w:rPr>
                <w:b/>
                <w:color w:val="000000" w:themeColor="text1"/>
              </w:rPr>
              <w:t>Course Description</w:t>
            </w:r>
            <w:r w:rsidRPr="00F8140E" w:rsidR="00CF0BB1">
              <w:rPr>
                <w:b/>
                <w:color w:val="000000" w:themeColor="text1"/>
              </w:rPr>
              <w:t xml:space="preserve">: </w:t>
            </w:r>
          </w:p>
          <w:p w:rsidRPr="002C0A76" w:rsidR="00CF0BB1" w:rsidRDefault="00CF0BB1" w14:paraId="1770957D" w14:textId="77777777">
            <w:pPr>
              <w:rPr>
                <w:color w:val="000000" w:themeColor="text1"/>
              </w:rPr>
            </w:pPr>
          </w:p>
          <w:p w:rsidRPr="00F8140E" w:rsidR="00CF0BB1" w:rsidP="00CF0BB1" w:rsidRDefault="00CF0BB1" w14:paraId="17E1A0F3" w14:textId="761785B8">
            <w:pPr>
              <w:pStyle w:val="NormalWeb"/>
              <w:shd w:val="clear" w:color="auto" w:fill="FFFFFF"/>
              <w:spacing w:before="0" w:beforeAutospacing="0" w:after="225" w:afterAutospacing="0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F8140E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The Edexcel A-Level English Literature course develops a deep love of literature through exploration of some classic and important texts by Shakespeare, </w:t>
            </w:r>
            <w:r w:rsidR="003F5E85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the Romantic poets, </w:t>
            </w:r>
            <w:r w:rsidRPr="00F8140E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Mary Shell</w:t>
            </w:r>
            <w:r w:rsidR="003F5E85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e</w:t>
            </w:r>
            <w:r w:rsidRPr="00F8140E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y and the indomitable Margaret Atwood. Considered to be the finest subject in the world, find out why and how it has shaped our national character and psyche.</w:t>
            </w:r>
          </w:p>
          <w:p w:rsidRPr="00F8140E" w:rsidR="00F10731" w:rsidP="00CF0BB1" w:rsidRDefault="00CF0BB1" w14:paraId="5D58383D" w14:textId="6CC951BE">
            <w:pPr>
              <w:pStyle w:val="NormalWeb"/>
              <w:shd w:val="clear" w:color="auto" w:fill="FFFFFF"/>
              <w:spacing w:before="0" w:beforeAutospacing="0" w:after="225" w:afterAutospacing="0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F8140E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The focus of this course will be exploring prose, drama and poetry. You will learn to ready widely and independently as well as engage creatively and critically with a text.</w:t>
            </w:r>
          </w:p>
          <w:p w:rsidRPr="002C0A76" w:rsidR="00F10731" w:rsidRDefault="00F10731" w14:paraId="1C7252C8" w14:textId="77777777">
            <w:pPr>
              <w:rPr>
                <w:color w:val="000000" w:themeColor="text1"/>
              </w:rPr>
            </w:pPr>
          </w:p>
        </w:tc>
      </w:tr>
      <w:tr w:rsidRPr="00F8140E" w:rsidR="002C0A76" w:rsidTr="5FDA7949" w14:paraId="7D4257D4" w14:textId="77777777">
        <w:tc>
          <w:tcPr>
            <w:tcW w:w="4508" w:type="dxa"/>
            <w:tcMar/>
          </w:tcPr>
          <w:p w:rsidRPr="00F8140E" w:rsidR="00F10731" w:rsidRDefault="00D96581" w14:paraId="39444993" w14:textId="77777777">
            <w:pPr>
              <w:rPr>
                <w:b/>
                <w:color w:val="000000" w:themeColor="text1"/>
              </w:rPr>
            </w:pPr>
            <w:r w:rsidRPr="00F8140E">
              <w:rPr>
                <w:b/>
                <w:color w:val="000000" w:themeColor="text1"/>
              </w:rPr>
              <w:t>What you will learn in Year 12</w:t>
            </w:r>
          </w:p>
        </w:tc>
        <w:tc>
          <w:tcPr>
            <w:tcW w:w="5268" w:type="dxa"/>
            <w:tcMar/>
          </w:tcPr>
          <w:p w:rsidRPr="00F8140E" w:rsidR="00F10731" w:rsidRDefault="00D96581" w14:paraId="0BC770E2" w14:textId="77777777">
            <w:pPr>
              <w:rPr>
                <w:b/>
                <w:color w:val="000000" w:themeColor="text1"/>
              </w:rPr>
            </w:pPr>
            <w:r w:rsidRPr="00F8140E">
              <w:rPr>
                <w:b/>
                <w:color w:val="000000" w:themeColor="text1"/>
              </w:rPr>
              <w:t>What you will learn in Year 13</w:t>
            </w:r>
          </w:p>
        </w:tc>
      </w:tr>
      <w:tr w:rsidRPr="002C0A76" w:rsidR="002C0A76" w:rsidTr="5FDA7949" w14:paraId="3912B584" w14:textId="77777777">
        <w:tc>
          <w:tcPr>
            <w:tcW w:w="4508" w:type="dxa"/>
            <w:tcMar/>
          </w:tcPr>
          <w:p w:rsidRPr="002C0A76" w:rsidR="00F10731" w:rsidRDefault="00F10731" w14:paraId="5A6127AD" w14:textId="75A2D301">
            <w:pPr>
              <w:rPr>
                <w:color w:val="000000" w:themeColor="text1"/>
              </w:rPr>
            </w:pPr>
          </w:p>
          <w:p w:rsidRPr="002C0A76" w:rsidR="00D16318" w:rsidRDefault="00D16318" w14:paraId="628AE114" w14:textId="37FA054C">
            <w:pPr>
              <w:rPr>
                <w:color w:val="000000" w:themeColor="text1"/>
              </w:rPr>
            </w:pPr>
            <w:r w:rsidRPr="00F8140E">
              <w:rPr>
                <w:b/>
                <w:color w:val="000000" w:themeColor="text1"/>
              </w:rPr>
              <w:t>You will read and study</w:t>
            </w:r>
            <w:r w:rsidRPr="002C0A76">
              <w:rPr>
                <w:color w:val="000000" w:themeColor="text1"/>
              </w:rPr>
              <w:t xml:space="preserve">: </w:t>
            </w:r>
          </w:p>
          <w:p w:rsidRPr="002C0A76" w:rsidR="00D16318" w:rsidRDefault="00D16318" w14:paraId="7A81DCCA" w14:textId="77777777">
            <w:pPr>
              <w:rPr>
                <w:color w:val="000000" w:themeColor="text1"/>
              </w:rPr>
            </w:pPr>
          </w:p>
          <w:p w:rsidRPr="00F8140E" w:rsidR="00D16318" w:rsidRDefault="00D16318" w14:paraId="16FCF5F4" w14:textId="6542D896">
            <w:pPr>
              <w:rPr>
                <w:bCs/>
                <w:color w:val="000000" w:themeColor="text1"/>
              </w:rPr>
            </w:pPr>
            <w:r w:rsidRPr="00F8140E">
              <w:rPr>
                <w:bCs/>
                <w:color w:val="000000" w:themeColor="text1"/>
              </w:rPr>
              <w:t>Othello</w:t>
            </w:r>
          </w:p>
          <w:p w:rsidRPr="00F8140E" w:rsidR="00D16318" w:rsidRDefault="00D16318" w14:paraId="3C4B9D28" w14:textId="426B60A0">
            <w:pPr>
              <w:rPr>
                <w:bCs/>
                <w:color w:val="000000" w:themeColor="text1"/>
              </w:rPr>
            </w:pPr>
            <w:r w:rsidRPr="00F8140E">
              <w:rPr>
                <w:bCs/>
                <w:color w:val="000000" w:themeColor="text1"/>
              </w:rPr>
              <w:t xml:space="preserve">A Streetcar Named Desire </w:t>
            </w:r>
          </w:p>
          <w:p w:rsidRPr="00F8140E" w:rsidR="00D16318" w:rsidRDefault="00D16318" w14:paraId="7849FC79" w14:textId="3698355B">
            <w:pPr>
              <w:rPr>
                <w:bCs/>
                <w:color w:val="000000" w:themeColor="text1"/>
              </w:rPr>
            </w:pPr>
            <w:r w:rsidRPr="00F8140E">
              <w:rPr>
                <w:bCs/>
                <w:color w:val="000000" w:themeColor="text1"/>
              </w:rPr>
              <w:t xml:space="preserve">Frankenstein </w:t>
            </w:r>
          </w:p>
          <w:p w:rsidRPr="00F8140E" w:rsidR="00D16318" w:rsidRDefault="00D16318" w14:paraId="2738507E" w14:textId="37D59B3C">
            <w:pPr>
              <w:rPr>
                <w:bCs/>
                <w:color w:val="000000" w:themeColor="text1"/>
              </w:rPr>
            </w:pPr>
            <w:r w:rsidRPr="00F8140E">
              <w:rPr>
                <w:bCs/>
                <w:color w:val="000000" w:themeColor="text1"/>
              </w:rPr>
              <w:t xml:space="preserve">The Handmaid’s Tale </w:t>
            </w:r>
          </w:p>
          <w:p w:rsidRPr="00F8140E" w:rsidR="00D16318" w:rsidRDefault="00D16318" w14:paraId="5FD644DE" w14:textId="77777777">
            <w:pPr>
              <w:rPr>
                <w:color w:val="000000" w:themeColor="text1"/>
              </w:rPr>
            </w:pPr>
          </w:p>
          <w:p w:rsidRPr="00F8140E" w:rsidR="00D16318" w:rsidRDefault="00D16318" w14:paraId="00A6C15C" w14:textId="2748D947">
            <w:pPr>
              <w:rPr>
                <w:bCs/>
                <w:color w:val="000000" w:themeColor="text1"/>
              </w:rPr>
            </w:pPr>
            <w:r w:rsidRPr="00F8140E">
              <w:rPr>
                <w:bCs/>
                <w:color w:val="000000" w:themeColor="text1"/>
              </w:rPr>
              <w:t xml:space="preserve">You will pick and read the two texts for your Coursework </w:t>
            </w:r>
          </w:p>
          <w:p w:rsidRPr="002C0A76" w:rsidR="00F10731" w:rsidRDefault="00F10731" w14:paraId="478E2707" w14:textId="77777777">
            <w:pPr>
              <w:rPr>
                <w:color w:val="000000" w:themeColor="text1"/>
              </w:rPr>
            </w:pPr>
          </w:p>
        </w:tc>
        <w:tc>
          <w:tcPr>
            <w:tcW w:w="5268" w:type="dxa"/>
            <w:tcMar/>
          </w:tcPr>
          <w:p w:rsidRPr="002C0A76" w:rsidR="00F10731" w:rsidRDefault="00F10731" w14:paraId="7513547F" w14:textId="77777777">
            <w:pPr>
              <w:rPr>
                <w:color w:val="000000" w:themeColor="text1"/>
              </w:rPr>
            </w:pPr>
          </w:p>
          <w:p w:rsidRPr="00F8140E" w:rsidR="00D16318" w:rsidRDefault="00D16318" w14:paraId="5AC6A8BF" w14:textId="6E4C63D3">
            <w:pPr>
              <w:rPr>
                <w:b/>
                <w:color w:val="000000" w:themeColor="text1"/>
              </w:rPr>
            </w:pPr>
            <w:r w:rsidRPr="00F8140E">
              <w:rPr>
                <w:b/>
                <w:color w:val="000000" w:themeColor="text1"/>
              </w:rPr>
              <w:t xml:space="preserve">You will read and study: </w:t>
            </w:r>
          </w:p>
          <w:p w:rsidRPr="002C0A76" w:rsidR="00D16318" w:rsidRDefault="00D16318" w14:paraId="6A54D1C6" w14:textId="77777777">
            <w:pPr>
              <w:rPr>
                <w:color w:val="000000" w:themeColor="text1"/>
              </w:rPr>
            </w:pPr>
          </w:p>
          <w:p w:rsidRPr="00F8140E" w:rsidR="00D16318" w:rsidRDefault="00D16318" w14:paraId="2A107EEA" w14:textId="151DB91F">
            <w:pPr>
              <w:rPr>
                <w:bCs/>
                <w:color w:val="000000" w:themeColor="text1"/>
              </w:rPr>
            </w:pPr>
            <w:r w:rsidRPr="00F8140E">
              <w:rPr>
                <w:bCs/>
                <w:color w:val="000000" w:themeColor="text1"/>
              </w:rPr>
              <w:t xml:space="preserve">A selection of </w:t>
            </w:r>
            <w:r w:rsidR="003F5E85">
              <w:rPr>
                <w:bCs/>
                <w:color w:val="000000" w:themeColor="text1"/>
              </w:rPr>
              <w:t>post 2000s poetry</w:t>
            </w:r>
          </w:p>
          <w:p w:rsidRPr="00F8140E" w:rsidR="00D16318" w:rsidRDefault="00D16318" w14:paraId="4C11201C" w14:textId="77777777">
            <w:pPr>
              <w:rPr>
                <w:bCs/>
                <w:color w:val="000000" w:themeColor="text1"/>
              </w:rPr>
            </w:pPr>
          </w:p>
          <w:p w:rsidRPr="002C0A76" w:rsidR="00D16318" w:rsidRDefault="003F5E85" w14:paraId="337C0D30" w14:textId="55F4A69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 selection of poets from the Romantic Era.</w:t>
            </w:r>
          </w:p>
        </w:tc>
      </w:tr>
      <w:tr w:rsidRPr="002C0A76" w:rsidR="002C0A76" w:rsidTr="5FDA7949" w14:paraId="5ED3B228" w14:textId="77777777">
        <w:tc>
          <w:tcPr>
            <w:tcW w:w="9776" w:type="dxa"/>
            <w:gridSpan w:val="2"/>
            <w:shd w:val="clear" w:color="auto" w:fill="auto"/>
            <w:tcMar/>
          </w:tcPr>
          <w:p w:rsidRPr="00F8140E" w:rsidR="00F10731" w:rsidRDefault="00F10731" w14:paraId="1DCA62F2" w14:textId="77777777">
            <w:pPr>
              <w:rPr>
                <w:rFonts w:cstheme="minorHAnsi"/>
                <w:b/>
                <w:color w:val="000000" w:themeColor="text1"/>
              </w:rPr>
            </w:pPr>
            <w:r w:rsidRPr="00F8140E">
              <w:rPr>
                <w:rFonts w:cstheme="minorHAnsi"/>
                <w:b/>
                <w:color w:val="000000" w:themeColor="text1"/>
              </w:rPr>
              <w:t>A-Level Exam Structure</w:t>
            </w:r>
          </w:p>
          <w:p w:rsidRPr="002C0A76" w:rsidR="00F10731" w:rsidRDefault="00F10731" w14:paraId="78429728" w14:textId="77777777">
            <w:pPr>
              <w:rPr>
                <w:rFonts w:cstheme="minorHAnsi"/>
                <w:color w:val="000000" w:themeColor="text1"/>
              </w:rPr>
            </w:pPr>
          </w:p>
          <w:p w:rsidRPr="002C0A76" w:rsidR="00CF0BB1" w:rsidP="00CF0BB1" w:rsidRDefault="00CF0BB1" w14:paraId="03D8FE7C" w14:textId="5FFBFA6D">
            <w:pPr>
              <w:pStyle w:val="NormalWeb"/>
              <w:shd w:val="clear" w:color="auto" w:fill="FFFFFF"/>
              <w:spacing w:before="0" w:beforeAutospacing="0" w:after="225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C0A76">
              <w:rPr>
                <w:rStyle w:val="Strong"/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Unit 1:</w:t>
            </w:r>
            <w:r w:rsidRPr="002C0A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 Drama</w:t>
            </w:r>
            <w:r w:rsidRPr="002C0A76" w:rsidR="00D1631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2C0A76" w:rsidR="00D16318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(30% of the </w:t>
            </w:r>
            <w:r w:rsidRPr="002C0A76" w:rsidR="009C60F0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total qualification</w:t>
            </w:r>
            <w:r w:rsidRPr="002C0A76" w:rsidR="00D16318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002C0A76" w:rsidR="00D1631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  <w:p w:rsidRPr="002C0A76" w:rsidR="00CF0BB1" w:rsidP="00CF0BB1" w:rsidRDefault="00CF0BB1" w14:paraId="36A77D4A" w14:textId="28B3CFCE">
            <w:pPr>
              <w:pStyle w:val="NormalWeb"/>
              <w:shd w:val="clear" w:color="auto" w:fill="FFFFFF"/>
              <w:spacing w:before="0" w:beforeAutospacing="0" w:after="225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C0A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William Shakespeare, Othello</w:t>
            </w:r>
          </w:p>
          <w:p w:rsidRPr="002C0A76" w:rsidR="00CF0BB1" w:rsidP="00CF0BB1" w:rsidRDefault="002B50B2" w14:paraId="527E5A18" w14:textId="27B660E7">
            <w:pPr>
              <w:pStyle w:val="NormalWeb"/>
              <w:shd w:val="clear" w:color="auto" w:fill="FFFFFF"/>
              <w:spacing w:before="0" w:beforeAutospacing="0" w:after="225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C0A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Tennessee Williams</w:t>
            </w:r>
            <w:r w:rsidRPr="002C0A76" w:rsidR="00CF0BB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, </w:t>
            </w:r>
            <w:r w:rsidRPr="002C0A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A Streetcar Named Desire </w:t>
            </w:r>
          </w:p>
          <w:p w:rsidRPr="002C0A76" w:rsidR="00CF0BB1" w:rsidP="00CF0BB1" w:rsidRDefault="00CF0BB1" w14:paraId="54533F3B" w14:textId="74593AC5">
            <w:pPr>
              <w:pStyle w:val="NormalWeb"/>
              <w:shd w:val="clear" w:color="auto" w:fill="FFFFFF"/>
              <w:spacing w:before="0" w:beforeAutospacing="0" w:after="225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C0A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William Shakespeare, </w:t>
            </w:r>
            <w:r w:rsidRPr="002C0A76">
              <w:rPr>
                <w:rStyle w:val="Emphasis"/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Shakespeare: A Critical Anthology – </w:t>
            </w:r>
            <w:r w:rsidRPr="002C0A76" w:rsidR="002B50B2">
              <w:rPr>
                <w:rStyle w:val="Emphasis"/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Tragedy</w:t>
            </w:r>
          </w:p>
          <w:p w:rsidRPr="002C0A76" w:rsidR="00CF0BB1" w:rsidP="00CF0BB1" w:rsidRDefault="00CF0BB1" w14:paraId="18ADA595" w14:textId="289F79B2">
            <w:pPr>
              <w:pStyle w:val="NormalWeb"/>
              <w:shd w:val="clear" w:color="auto" w:fill="FFFFFF"/>
              <w:spacing w:before="0" w:beforeAutospacing="0" w:after="225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C0A76">
              <w:rPr>
                <w:rStyle w:val="Strong"/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Unit 2:</w:t>
            </w:r>
            <w:r w:rsidRPr="002C0A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 Prose</w:t>
            </w:r>
            <w:r w:rsidRPr="002C0A76" w:rsidR="00D1631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2C0A76" w:rsidR="00D16318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(20% of the </w:t>
            </w:r>
            <w:r w:rsidRPr="002C0A76" w:rsidR="009C60F0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total qualification</w:t>
            </w:r>
            <w:r w:rsidRPr="002C0A76" w:rsidR="00D16318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002C0A76" w:rsidR="00D1631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  <w:p w:rsidRPr="002C0A76" w:rsidR="00CF0BB1" w:rsidP="00CF0BB1" w:rsidRDefault="00CF0BB1" w14:paraId="58B6153A" w14:textId="77777777">
            <w:pPr>
              <w:pStyle w:val="NormalWeb"/>
              <w:shd w:val="clear" w:color="auto" w:fill="FFFFFF"/>
              <w:spacing w:before="0" w:beforeAutospacing="0" w:after="225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C0A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Mary Shelly, </w:t>
            </w:r>
            <w:r w:rsidRPr="002C0A76">
              <w:rPr>
                <w:rStyle w:val="Emphasis"/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Frankenstein</w:t>
            </w:r>
          </w:p>
          <w:p w:rsidRPr="002C0A76" w:rsidR="00CF0BB1" w:rsidP="00CF0BB1" w:rsidRDefault="00CF0BB1" w14:paraId="5C593294" w14:textId="77777777">
            <w:pPr>
              <w:pStyle w:val="NormalWeb"/>
              <w:shd w:val="clear" w:color="auto" w:fill="FFFFFF"/>
              <w:spacing w:before="0" w:beforeAutospacing="0" w:after="225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C0A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Margaret Atwood, </w:t>
            </w:r>
            <w:r w:rsidRPr="002C0A76">
              <w:rPr>
                <w:rStyle w:val="Emphasis"/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The Handmaid’s Tale</w:t>
            </w:r>
          </w:p>
          <w:p w:rsidRPr="002C0A76" w:rsidR="00CF0BB1" w:rsidP="00CF0BB1" w:rsidRDefault="00CF0BB1" w14:paraId="64F62FCE" w14:textId="5D4A780E">
            <w:pPr>
              <w:pStyle w:val="NormalWeb"/>
              <w:shd w:val="clear" w:color="auto" w:fill="FFFFFF"/>
              <w:spacing w:before="0" w:beforeAutospacing="0" w:after="225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C0A76">
              <w:rPr>
                <w:rStyle w:val="Strong"/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Unit 3:</w:t>
            </w:r>
            <w:r w:rsidRPr="002C0A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 Poetry</w:t>
            </w:r>
            <w:r w:rsidRPr="002C0A76" w:rsidR="00D1631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2C0A76" w:rsidR="00D16318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(30% of the</w:t>
            </w:r>
            <w:r w:rsidRPr="002C0A76" w:rsidR="009C60F0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total qualification</w:t>
            </w:r>
            <w:r w:rsidRPr="002C0A76" w:rsidR="00D16318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002C0A76" w:rsidR="00D1631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  <w:p w:rsidRPr="002C0A76" w:rsidR="002B50B2" w:rsidP="00CF0BB1" w:rsidRDefault="007F6EA0" w14:paraId="573F3788" w14:textId="59E19A98">
            <w:pPr>
              <w:pStyle w:val="NormalWeb"/>
              <w:shd w:val="clear" w:color="auto" w:fill="FFFFFF"/>
              <w:spacing w:before="0" w:beforeAutospacing="0" w:after="225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David Wright, ed., </w:t>
            </w:r>
            <w:r w:rsidRPr="007F6EA0"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</w:rPr>
              <w:t>English Romantic Verse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(Penguin Classics, 1973)</w:t>
            </w:r>
          </w:p>
          <w:p w:rsidRPr="002C0A76" w:rsidR="00CF0BB1" w:rsidP="00CF0BB1" w:rsidRDefault="00CF0BB1" w14:paraId="10CC0133" w14:textId="6EABFE14">
            <w:pPr>
              <w:pStyle w:val="NormalWeb"/>
              <w:shd w:val="clear" w:color="auto" w:fill="FFFFFF"/>
              <w:spacing w:before="0" w:beforeAutospacing="0" w:after="225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C0A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William Sieghart, ed., </w:t>
            </w:r>
            <w:r w:rsidRPr="002C0A76">
              <w:rPr>
                <w:rStyle w:val="Emphasis"/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Poems of the Decade: An Anthology of the </w:t>
            </w:r>
            <w:r w:rsidRPr="002C0A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Forward Books of Poetry 2002–2011 (Faber and Faber, 2015) </w:t>
            </w:r>
          </w:p>
          <w:p w:rsidRPr="002C0A76" w:rsidR="00CF0BB1" w:rsidP="00CF0BB1" w:rsidRDefault="00CF0BB1" w14:paraId="7D56C6C2" w14:textId="3CD2D2B9">
            <w:pPr>
              <w:pStyle w:val="NormalWeb"/>
              <w:shd w:val="clear" w:color="auto" w:fill="FFFFFF"/>
              <w:spacing w:before="0" w:beforeAutospacing="0" w:after="225" w:afterAutospacing="0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2C0A76">
              <w:rPr>
                <w:rStyle w:val="Strong"/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Unit 4</w:t>
            </w:r>
            <w:r w:rsidRPr="002C0A7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: Coursework</w:t>
            </w:r>
            <w:r w:rsidRPr="002C0A76" w:rsidR="00D1631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2C0A76" w:rsidR="00D16318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(20% of the </w:t>
            </w:r>
            <w:r w:rsidRPr="002C0A76" w:rsidR="009C60F0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total qualification</w:t>
            </w:r>
            <w:r w:rsidRPr="002C0A76" w:rsidR="00D16318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) </w:t>
            </w:r>
          </w:p>
          <w:p w:rsidRPr="002C0A76" w:rsidR="00D16318" w:rsidP="00D16318" w:rsidRDefault="00D16318" w14:paraId="32ABC42A" w14:textId="77777777">
            <w:pPr>
              <w:rPr>
                <w:rFonts w:cstheme="minorHAnsi"/>
                <w:color w:val="000000" w:themeColor="text1"/>
              </w:rPr>
            </w:pPr>
            <w:r w:rsidRPr="002C0A76">
              <w:rPr>
                <w:rFonts w:cstheme="minorHAnsi"/>
                <w:color w:val="000000" w:themeColor="text1"/>
              </w:rPr>
              <w:t>Students study a free choice of two texts linked by theme, movement, author or literary period.</w:t>
            </w:r>
          </w:p>
          <w:p w:rsidRPr="002C0A76" w:rsidR="00F10731" w:rsidP="00D16318" w:rsidRDefault="00D16318" w14:paraId="2A9A99D6" w14:textId="411041BA">
            <w:pPr>
              <w:rPr>
                <w:rFonts w:cstheme="minorHAnsi"/>
                <w:color w:val="000000" w:themeColor="text1"/>
              </w:rPr>
            </w:pPr>
            <w:r w:rsidRPr="002C0A76">
              <w:rPr>
                <w:rFonts w:cstheme="minorHAnsi"/>
                <w:color w:val="000000" w:themeColor="text1"/>
              </w:rPr>
              <w:t>The texts should not have been covered in Component 1, 2 or 3.</w:t>
            </w:r>
          </w:p>
          <w:p w:rsidRPr="002C0A76" w:rsidR="00F10731" w:rsidRDefault="00F10731" w14:paraId="080C66E2" w14:textId="77777777">
            <w:pPr>
              <w:rPr>
                <w:rFonts w:cstheme="minorHAnsi"/>
                <w:color w:val="000000" w:themeColor="text1"/>
              </w:rPr>
            </w:pPr>
          </w:p>
        </w:tc>
      </w:tr>
      <w:tr w:rsidRPr="002C0A76" w:rsidR="002C0A76" w:rsidTr="5FDA7949" w14:paraId="2B5B4CD9" w14:textId="77777777">
        <w:tc>
          <w:tcPr>
            <w:tcW w:w="9776" w:type="dxa"/>
            <w:gridSpan w:val="2"/>
            <w:tcMar/>
          </w:tcPr>
          <w:p w:rsidRPr="00F8140E" w:rsidR="00F10731" w:rsidRDefault="00F10731" w14:paraId="7A66A25D" w14:textId="77777777">
            <w:pPr>
              <w:rPr>
                <w:b/>
                <w:color w:val="000000" w:themeColor="text1"/>
              </w:rPr>
            </w:pPr>
            <w:r w:rsidRPr="00F8140E">
              <w:rPr>
                <w:b/>
                <w:color w:val="000000" w:themeColor="text1"/>
              </w:rPr>
              <w:t>Subject works well with</w:t>
            </w:r>
            <w:r w:rsidRPr="00F8140E" w:rsidR="00D96581">
              <w:rPr>
                <w:b/>
                <w:color w:val="000000" w:themeColor="text1"/>
              </w:rPr>
              <w:t>:</w:t>
            </w:r>
          </w:p>
          <w:p w:rsidRPr="002C0A76" w:rsidR="002B50B2" w:rsidRDefault="002B50B2" w14:paraId="4901B4E6" w14:textId="77777777">
            <w:pPr>
              <w:rPr>
                <w:color w:val="000000" w:themeColor="text1"/>
              </w:rPr>
            </w:pPr>
          </w:p>
          <w:p w:rsidRPr="00F8140E" w:rsidR="002B50B2" w:rsidRDefault="002B50B2" w14:paraId="63614048" w14:textId="4915A1A8">
            <w:pPr>
              <w:rPr>
                <w:bCs/>
                <w:color w:val="000000" w:themeColor="text1"/>
              </w:rPr>
            </w:pPr>
            <w:r w:rsidRPr="00F8140E">
              <w:rPr>
                <w:bCs/>
                <w:color w:val="000000" w:themeColor="text1"/>
              </w:rPr>
              <w:t xml:space="preserve">All other subjects </w:t>
            </w:r>
          </w:p>
          <w:p w:rsidRPr="002C0A76" w:rsidR="00F8140E" w:rsidRDefault="00F8140E" w14:paraId="5DE77961" w14:textId="77777777">
            <w:pPr>
              <w:rPr>
                <w:b/>
                <w:bCs/>
                <w:color w:val="000000" w:themeColor="text1"/>
              </w:rPr>
            </w:pPr>
          </w:p>
          <w:p w:rsidRPr="002C0A76" w:rsidR="00F10731" w:rsidRDefault="00F10731" w14:paraId="77705434" w14:textId="77777777">
            <w:pPr>
              <w:rPr>
                <w:color w:val="000000" w:themeColor="text1"/>
              </w:rPr>
            </w:pPr>
          </w:p>
        </w:tc>
      </w:tr>
      <w:tr w:rsidRPr="002C0A76" w:rsidR="002C0A76" w:rsidTr="5FDA7949" w14:paraId="14B88182" w14:textId="77777777">
        <w:tc>
          <w:tcPr>
            <w:tcW w:w="9776" w:type="dxa"/>
            <w:gridSpan w:val="2"/>
            <w:tcMar/>
          </w:tcPr>
          <w:p w:rsidRPr="00F8140E" w:rsidR="00F10731" w:rsidRDefault="00F10731" w14:paraId="689FE158" w14:textId="77777777">
            <w:pPr>
              <w:rPr>
                <w:b/>
                <w:color w:val="000000" w:themeColor="text1"/>
              </w:rPr>
            </w:pPr>
            <w:r w:rsidRPr="00F8140E">
              <w:rPr>
                <w:b/>
                <w:color w:val="000000" w:themeColor="text1"/>
              </w:rPr>
              <w:lastRenderedPageBreak/>
              <w:t>Student</w:t>
            </w:r>
            <w:r w:rsidRPr="00F8140E" w:rsidR="00D96581">
              <w:rPr>
                <w:b/>
                <w:color w:val="000000" w:themeColor="text1"/>
              </w:rPr>
              <w:t>s</w:t>
            </w:r>
            <w:r w:rsidRPr="00F8140E">
              <w:rPr>
                <w:b/>
                <w:color w:val="000000" w:themeColor="text1"/>
              </w:rPr>
              <w:t xml:space="preserve"> go on to be:</w:t>
            </w:r>
          </w:p>
          <w:p w:rsidRPr="002C0A76" w:rsidR="00F10731" w:rsidRDefault="00F10731" w14:paraId="5894D5DE" w14:textId="77777777">
            <w:pPr>
              <w:rPr>
                <w:color w:val="000000" w:themeColor="text1"/>
              </w:rPr>
            </w:pPr>
          </w:p>
          <w:p w:rsidR="00F10731" w:rsidRDefault="002B50B2" w14:paraId="60DD8AE0" w14:textId="49B26782">
            <w:pPr>
              <w:rPr>
                <w:color w:val="000000" w:themeColor="text1"/>
              </w:rPr>
            </w:pPr>
            <w:r w:rsidRPr="002C0A76">
              <w:rPr>
                <w:color w:val="000000" w:themeColor="text1"/>
              </w:rPr>
              <w:t xml:space="preserve">Journalists </w:t>
            </w:r>
          </w:p>
          <w:p w:rsidR="007F6EA0" w:rsidRDefault="007F6EA0" w14:paraId="6306D518" w14:textId="1829D40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Publishers</w:t>
            </w:r>
          </w:p>
          <w:p w:rsidRPr="002C0A76" w:rsidR="007F6EA0" w:rsidRDefault="007F6EA0" w14:paraId="6833B67E" w14:textId="50BB19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Copywriters </w:t>
            </w:r>
          </w:p>
          <w:p w:rsidRPr="002C0A76" w:rsidR="002B50B2" w:rsidRDefault="002B50B2" w14:paraId="2FA6B10C" w14:textId="270EFCDB">
            <w:pPr>
              <w:rPr>
                <w:color w:val="000000" w:themeColor="text1"/>
              </w:rPr>
            </w:pPr>
            <w:r w:rsidRPr="002C0A76">
              <w:rPr>
                <w:color w:val="000000" w:themeColor="text1"/>
              </w:rPr>
              <w:t xml:space="preserve">Travel writers </w:t>
            </w:r>
          </w:p>
          <w:p w:rsidRPr="002C0A76" w:rsidR="002B50B2" w:rsidRDefault="002B50B2" w14:paraId="7CE00406" w14:textId="22E0156C">
            <w:pPr>
              <w:rPr>
                <w:color w:val="000000" w:themeColor="text1"/>
              </w:rPr>
            </w:pPr>
            <w:r w:rsidRPr="002C0A76">
              <w:rPr>
                <w:color w:val="000000" w:themeColor="text1"/>
              </w:rPr>
              <w:t xml:space="preserve">Teachers </w:t>
            </w:r>
          </w:p>
          <w:p w:rsidRPr="002C0A76" w:rsidR="002B50B2" w:rsidRDefault="002B50B2" w14:paraId="3DBFEAF7" w14:textId="5C8863E6">
            <w:pPr>
              <w:rPr>
                <w:color w:val="000000" w:themeColor="text1"/>
              </w:rPr>
            </w:pPr>
            <w:r w:rsidRPr="002C0A76">
              <w:rPr>
                <w:color w:val="000000" w:themeColor="text1"/>
              </w:rPr>
              <w:t xml:space="preserve">Project Managers </w:t>
            </w:r>
          </w:p>
          <w:p w:rsidRPr="002C0A76" w:rsidR="002B50B2" w:rsidRDefault="002B50B2" w14:paraId="37EDB2D7" w14:textId="1866E45F">
            <w:pPr>
              <w:rPr>
                <w:color w:val="000000" w:themeColor="text1"/>
              </w:rPr>
            </w:pPr>
            <w:r w:rsidRPr="002C0A76">
              <w:rPr>
                <w:color w:val="000000" w:themeColor="text1"/>
              </w:rPr>
              <w:t xml:space="preserve">Work in the medical field </w:t>
            </w:r>
          </w:p>
          <w:p w:rsidRPr="002C0A76" w:rsidR="002B50B2" w:rsidRDefault="002B50B2" w14:paraId="2F5329EB" w14:textId="745BA310">
            <w:pPr>
              <w:rPr>
                <w:color w:val="000000" w:themeColor="text1"/>
              </w:rPr>
            </w:pPr>
            <w:r w:rsidRPr="002C0A76">
              <w:rPr>
                <w:color w:val="000000" w:themeColor="text1"/>
              </w:rPr>
              <w:t xml:space="preserve">Actors </w:t>
            </w:r>
          </w:p>
          <w:p w:rsidRPr="002C0A76" w:rsidR="002B50B2" w:rsidRDefault="009C60F0" w14:paraId="59F969DA" w14:textId="1E17AA7A">
            <w:pPr>
              <w:rPr>
                <w:color w:val="000000" w:themeColor="text1"/>
              </w:rPr>
            </w:pPr>
            <w:r w:rsidRPr="002C0A76">
              <w:rPr>
                <w:color w:val="000000" w:themeColor="text1"/>
              </w:rPr>
              <w:t>Work i</w:t>
            </w:r>
            <w:r w:rsidRPr="002C0A76" w:rsidR="002B50B2">
              <w:rPr>
                <w:color w:val="000000" w:themeColor="text1"/>
              </w:rPr>
              <w:t xml:space="preserve">n Media </w:t>
            </w:r>
          </w:p>
          <w:p w:rsidRPr="002C0A76" w:rsidR="00F10731" w:rsidRDefault="00F10731" w14:paraId="2B70FFDD" w14:textId="77777777">
            <w:pPr>
              <w:rPr>
                <w:color w:val="000000" w:themeColor="text1"/>
              </w:rPr>
            </w:pPr>
          </w:p>
          <w:p w:rsidRPr="002C0A76" w:rsidR="00F10731" w:rsidRDefault="00F10731" w14:paraId="29148ED6" w14:textId="77777777">
            <w:pPr>
              <w:rPr>
                <w:color w:val="000000" w:themeColor="text1"/>
              </w:rPr>
            </w:pPr>
          </w:p>
        </w:tc>
      </w:tr>
    </w:tbl>
    <w:p w:rsidRPr="002C0A76" w:rsidR="00C11F07" w:rsidRDefault="002C0A76" w14:paraId="5CCC6CE8" w14:textId="04DABB7F">
      <w:pPr>
        <w:rPr>
          <w:color w:val="000000" w:themeColor="text1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405980AF" wp14:editId="73841697">
                <wp:simplePos x="0" y="0"/>
                <wp:positionH relativeFrom="column">
                  <wp:posOffset>1009650</wp:posOffset>
                </wp:positionH>
                <wp:positionV relativeFrom="paragraph">
                  <wp:posOffset>436245</wp:posOffset>
                </wp:positionV>
                <wp:extent cx="3000375" cy="1404620"/>
                <wp:effectExtent l="0" t="0" r="9525" b="12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A76" w:rsidP="002C0A76" w:rsidRDefault="002C0A76" w14:paraId="74412B1E" w14:textId="77777777">
                            <w:r>
                              <w:t>To see what our students have to say about this subject scan the QR code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05980AF">
                <v:stroke joinstyle="miter"/>
                <v:path gradientshapeok="t" o:connecttype="rect"/>
              </v:shapetype>
              <v:shape id="Text Box 2" style="position:absolute;margin-left:79.5pt;margin-top:34.35pt;width:236.25pt;height:110.6pt;z-index:-2516561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">
                <v:textbox style="mso-fit-shape-to-text:t">
                  <w:txbxContent>
                    <w:p w:rsidR="002C0A76" w:rsidP="002C0A76" w:rsidRDefault="002C0A76" w14:paraId="74412B1E" w14:textId="77777777">
                      <w:r>
                        <w:t>To see what our students have to say about this subject scan the QR code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  <w:lang w:eastAsia="en-GB"/>
        </w:rPr>
        <w:drawing>
          <wp:anchor distT="0" distB="0" distL="114300" distR="114300" simplePos="0" relativeHeight="251658240" behindDoc="0" locked="0" layoutInCell="1" allowOverlap="1" wp14:anchorId="6BD0EE17" wp14:editId="420161F2">
            <wp:simplePos x="0" y="0"/>
            <wp:positionH relativeFrom="margin">
              <wp:align>left</wp:align>
            </wp:positionH>
            <wp:positionV relativeFrom="paragraph">
              <wp:posOffset>188595</wp:posOffset>
            </wp:positionV>
            <wp:extent cx="923925" cy="9239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3104721" wp14:editId="43BE64E1">
                <wp:extent cx="304800" cy="304800"/>
                <wp:effectExtent l="0" t="0" r="0" b="0"/>
                <wp:docPr id="1" name="AutoShape 1" descr="blob:https://www.odwebp.svc.ms/9dcdfd43-f3b5-4630-b862-0ba84ff220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blob:https://www.odwebp.svc.ms/9dcdfd43-f3b5-4630-b862-0ba84ff220ad" o:spid="_x0000_s1026" filled="f" stroked="f" w14:anchorId="619393C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f4eQ++YCAAADBgAADgAAAAAAAAAAAAAA&#10;AAAuAgAAZHJzL2Uyb0RvYy54bWxQSwECLQAUAAYACAAAACEATKDpLNgAAAADAQAADwAAAAAAAAAA&#10;AAAAAABABQAAZHJzL2Rvd25yZXYueG1sUEsFBgAAAAAEAAQA8wAAAEUGAAAAAA==&#10;">
                <o:lock v:ext="edit" aspectratio="t"/>
                <w10:anchorlock/>
              </v:rect>
            </w:pict>
          </mc:Fallback>
        </mc:AlternateContent>
      </w:r>
    </w:p>
    <w:sectPr w:rsidRPr="002C0A76" w:rsidR="00C11F07" w:rsidSect="00F10731">
      <w:pgSz w:w="11906" w:h="16838" w:orient="portrait"/>
      <w:pgMar w:top="794" w:right="1440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731"/>
    <w:rsid w:val="0024341E"/>
    <w:rsid w:val="002B50B2"/>
    <w:rsid w:val="002C0A76"/>
    <w:rsid w:val="003F5E85"/>
    <w:rsid w:val="00755DAE"/>
    <w:rsid w:val="007F6EA0"/>
    <w:rsid w:val="009C60F0"/>
    <w:rsid w:val="00B259F4"/>
    <w:rsid w:val="00C11F07"/>
    <w:rsid w:val="00C73139"/>
    <w:rsid w:val="00CF0BB1"/>
    <w:rsid w:val="00D16318"/>
    <w:rsid w:val="00D96581"/>
    <w:rsid w:val="00F10731"/>
    <w:rsid w:val="00F8140E"/>
    <w:rsid w:val="00FD7B66"/>
    <w:rsid w:val="00FF07AD"/>
    <w:rsid w:val="1BD7B767"/>
    <w:rsid w:val="5FDA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788DC"/>
  <w15:chartTrackingRefBased/>
  <w15:docId w15:val="{C9E1CD8A-C2D4-4C02-8558-878E07D37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073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CF0BB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F0BB1"/>
    <w:rPr>
      <w:b/>
      <w:bCs/>
    </w:rPr>
  </w:style>
  <w:style w:type="character" w:styleId="Emphasis">
    <w:name w:val="Emphasis"/>
    <w:basedOn w:val="DefaultParagraphFont"/>
    <w:uiPriority w:val="20"/>
    <w:qFormat/>
    <w:rsid w:val="00CF0BB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0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C0A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32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>West Hatch High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Saunders, G</dc:creator>
  <keywords/>
  <dc:description/>
  <lastModifiedBy>Gill, N</lastModifiedBy>
  <revision>3</revision>
  <lastPrinted>2023-11-14T10:05:00.0000000Z</lastPrinted>
  <dcterms:created xsi:type="dcterms:W3CDTF">2024-10-03T13:23:00.0000000Z</dcterms:created>
  <dcterms:modified xsi:type="dcterms:W3CDTF">2024-10-03T13:54:38.9705714Z</dcterms:modified>
</coreProperties>
</file>