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348" w:type="dxa"/>
        <w:tblInd w:w="-71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24"/>
        <w:gridCol w:w="5624"/>
      </w:tblGrid>
      <w:tr w:rsidR="00D169F1" w:rsidRPr="00D169F1" w14:paraId="36C593C6" w14:textId="77777777" w:rsidTr="00D169F1">
        <w:trPr>
          <w:trHeight w:val="300"/>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5D26DBA8"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t>Subject and Exam Board:</w:t>
            </w:r>
            <w:r w:rsidRPr="00D169F1">
              <w:rPr>
                <w:rFonts w:ascii="Calibri" w:eastAsia="Times New Roman" w:hAnsi="Calibri" w:cs="Calibri"/>
                <w:kern w:val="0"/>
                <w:sz w:val="22"/>
                <w:szCs w:val="22"/>
                <w:lang w:eastAsia="en-GB"/>
                <w14:ligatures w14:val="none"/>
              </w:rPr>
              <w:t xml:space="preserve"> OCR Level 3 Cambridge Advanced National (AAQ) in Computing: Application Development (from September 2025)  </w:t>
            </w:r>
          </w:p>
        </w:tc>
      </w:tr>
      <w:tr w:rsidR="00D169F1" w:rsidRPr="00D169F1" w14:paraId="534A4706" w14:textId="77777777" w:rsidTr="00D169F1">
        <w:trPr>
          <w:trHeight w:val="300"/>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54C2E14E"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t>Minimum Entry Requirement:</w:t>
            </w:r>
            <w:r w:rsidRPr="00D169F1">
              <w:rPr>
                <w:rFonts w:ascii="Calibri" w:eastAsia="Times New Roman" w:hAnsi="Calibri" w:cs="Calibri"/>
                <w:kern w:val="0"/>
                <w:sz w:val="22"/>
                <w:szCs w:val="22"/>
                <w:lang w:eastAsia="en-GB"/>
                <w14:ligatures w14:val="none"/>
              </w:rPr>
              <w:t xml:space="preserve"> Grade 4 or above in ICT.  If not taken at GCSE Grade 4 in another subject and Grade 4 in Maths </w:t>
            </w:r>
          </w:p>
        </w:tc>
      </w:tr>
      <w:tr w:rsidR="00D169F1" w:rsidRPr="00D169F1" w14:paraId="30B8D46D" w14:textId="77777777" w:rsidTr="00D169F1">
        <w:trPr>
          <w:trHeight w:val="300"/>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63939B47"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t>Head of Subject:</w:t>
            </w:r>
            <w:r w:rsidRPr="00D169F1">
              <w:rPr>
                <w:rFonts w:ascii="Calibri" w:eastAsia="Times New Roman" w:hAnsi="Calibri" w:cs="Calibri"/>
                <w:kern w:val="0"/>
                <w:sz w:val="22"/>
                <w:szCs w:val="22"/>
                <w:lang w:eastAsia="en-GB"/>
                <w14:ligatures w14:val="none"/>
              </w:rPr>
              <w:t xml:space="preserve"> Mrs S Jafari </w:t>
            </w:r>
          </w:p>
        </w:tc>
      </w:tr>
      <w:tr w:rsidR="00D169F1" w:rsidRPr="00D169F1" w14:paraId="006C1E9E" w14:textId="77777777" w:rsidTr="00D169F1">
        <w:trPr>
          <w:trHeight w:val="300"/>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3DBA2713"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t>Course Description</w:t>
            </w:r>
            <w:r w:rsidRPr="00D169F1">
              <w:rPr>
                <w:rFonts w:ascii="Calibri" w:eastAsia="Times New Roman" w:hAnsi="Calibri" w:cs="Calibri"/>
                <w:kern w:val="0"/>
                <w:sz w:val="22"/>
                <w:szCs w:val="22"/>
                <w:lang w:eastAsia="en-GB"/>
                <w14:ligatures w14:val="none"/>
              </w:rPr>
              <w:t> </w:t>
            </w:r>
          </w:p>
          <w:p w14:paraId="2979D6B3"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The OCR Level 3 AAQ in Computing: Application Development will develop knowledge, understanding and skills that will help prepare you for progression to undergraduate study when taken alongside other qualifications and are relevant to the ICT practitioners’ sector.  </w:t>
            </w:r>
          </w:p>
          <w:p w14:paraId="422E5FDA"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w:t>
            </w:r>
          </w:p>
          <w:p w14:paraId="08200B56"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You will have the opportunity to apply what you learn to real-life contexts, such as:  </w:t>
            </w:r>
          </w:p>
          <w:p w14:paraId="505F8D40" w14:textId="77777777" w:rsidR="00D169F1" w:rsidRPr="00D169F1" w:rsidRDefault="00D169F1" w:rsidP="00D169F1">
            <w:pPr>
              <w:numPr>
                <w:ilvl w:val="0"/>
                <w:numId w:val="1"/>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D169F1">
              <w:rPr>
                <w:rFonts w:ascii="Calibri" w:eastAsia="Times New Roman" w:hAnsi="Calibri" w:cs="Calibri"/>
                <w:kern w:val="0"/>
                <w:sz w:val="22"/>
                <w:szCs w:val="22"/>
                <w:lang w:eastAsia="en-GB"/>
                <w14:ligatures w14:val="none"/>
              </w:rPr>
              <w:t>Interpreting client requirements and documenting ideas. </w:t>
            </w:r>
          </w:p>
          <w:p w14:paraId="7CBAB420" w14:textId="77777777" w:rsidR="00D169F1" w:rsidRPr="00D169F1" w:rsidRDefault="00D169F1" w:rsidP="00D169F1">
            <w:pPr>
              <w:numPr>
                <w:ilvl w:val="0"/>
                <w:numId w:val="2"/>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D169F1">
              <w:rPr>
                <w:rFonts w:ascii="Calibri" w:eastAsia="Times New Roman" w:hAnsi="Calibri" w:cs="Calibri"/>
                <w:kern w:val="0"/>
                <w:sz w:val="22"/>
                <w:szCs w:val="22"/>
                <w:lang w:eastAsia="en-GB"/>
                <w14:ligatures w14:val="none"/>
              </w:rPr>
              <w:t>Planning and designing UX/UI solutions. </w:t>
            </w:r>
          </w:p>
          <w:p w14:paraId="219D34B3" w14:textId="77777777" w:rsidR="00D169F1" w:rsidRPr="00D169F1" w:rsidRDefault="00D169F1" w:rsidP="00D169F1">
            <w:pPr>
              <w:numPr>
                <w:ilvl w:val="0"/>
                <w:numId w:val="3"/>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D169F1">
              <w:rPr>
                <w:rFonts w:ascii="Calibri" w:eastAsia="Times New Roman" w:hAnsi="Calibri" w:cs="Calibri"/>
                <w:kern w:val="0"/>
                <w:sz w:val="22"/>
                <w:szCs w:val="22"/>
                <w:lang w:eastAsia="en-GB"/>
                <w14:ligatures w14:val="none"/>
              </w:rPr>
              <w:t>Communicating UX/UI solutions to clients.  </w:t>
            </w:r>
          </w:p>
          <w:p w14:paraId="26FB8148" w14:textId="77777777" w:rsidR="00D169F1" w:rsidRPr="00D169F1" w:rsidRDefault="00D169F1" w:rsidP="00D169F1">
            <w:pPr>
              <w:spacing w:after="0" w:line="240" w:lineRule="auto"/>
              <w:ind w:left="360"/>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w:t>
            </w:r>
          </w:p>
          <w:p w14:paraId="199B8139"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This qualification will also help you develop independence and confidence in using skills that are relevant to the sector and that prepare you for progressing to university courses where independent study skills are needed. You will develop the following transferable skills that can be used in both higher education and other life and work situations: </w:t>
            </w:r>
          </w:p>
          <w:p w14:paraId="7DB927EB"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w:t>
            </w:r>
          </w:p>
          <w:p w14:paraId="433D55C3" w14:textId="77777777" w:rsidR="00D169F1" w:rsidRPr="00D169F1" w:rsidRDefault="00D169F1" w:rsidP="00D169F1">
            <w:pPr>
              <w:numPr>
                <w:ilvl w:val="0"/>
                <w:numId w:val="4"/>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D169F1">
              <w:rPr>
                <w:rFonts w:ascii="Calibri" w:eastAsia="Times New Roman" w:hAnsi="Calibri" w:cs="Calibri"/>
                <w:kern w:val="0"/>
                <w:sz w:val="22"/>
                <w:szCs w:val="22"/>
                <w:lang w:eastAsia="en-GB"/>
                <w14:ligatures w14:val="none"/>
              </w:rPr>
              <w:t>Communicating effectively with individuals or groups. Communicating effectively with clients and other stakeholders is important in the ICT practitioner’s sector. It is also a vital life-skill and important for progressing to and in, higher education. </w:t>
            </w:r>
          </w:p>
          <w:p w14:paraId="230FE931" w14:textId="77777777" w:rsidR="00D169F1" w:rsidRPr="00D169F1" w:rsidRDefault="00D169F1" w:rsidP="00D169F1">
            <w:pPr>
              <w:numPr>
                <w:ilvl w:val="0"/>
                <w:numId w:val="5"/>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D169F1">
              <w:rPr>
                <w:rFonts w:ascii="Calibri" w:eastAsia="Times New Roman" w:hAnsi="Calibri" w:cs="Calibri"/>
                <w:kern w:val="0"/>
                <w:sz w:val="22"/>
                <w:szCs w:val="22"/>
                <w:lang w:eastAsia="en-GB"/>
                <w14:ligatures w14:val="none"/>
              </w:rPr>
              <w:t>Creativity. You will demonstrate creativity when exploring and generating ideas, making connections to find imaginative solutions and outcomes that are of value. </w:t>
            </w:r>
          </w:p>
          <w:p w14:paraId="3471BDFD" w14:textId="77777777" w:rsidR="00D169F1" w:rsidRPr="00D169F1" w:rsidRDefault="00D169F1" w:rsidP="00D169F1">
            <w:pPr>
              <w:numPr>
                <w:ilvl w:val="0"/>
                <w:numId w:val="6"/>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D169F1">
              <w:rPr>
                <w:rFonts w:ascii="Calibri" w:eastAsia="Times New Roman" w:hAnsi="Calibri" w:cs="Calibri"/>
                <w:kern w:val="0"/>
                <w:sz w:val="22"/>
                <w:szCs w:val="22"/>
                <w:lang w:eastAsia="en-GB"/>
                <w14:ligatures w14:val="none"/>
              </w:rPr>
              <w:t>Critical thinking and problem solving. You will explore the options, tools and techniques to tackle problems and use critical thinking skills to select the most appropriate way to proceed. You will plan and design solutions, checking the outcome to see if the problem has been resolved. </w:t>
            </w:r>
          </w:p>
          <w:p w14:paraId="0A926DCD" w14:textId="77777777" w:rsidR="00D169F1" w:rsidRPr="00D169F1" w:rsidRDefault="00D169F1" w:rsidP="00D169F1">
            <w:pPr>
              <w:numPr>
                <w:ilvl w:val="0"/>
                <w:numId w:val="7"/>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D169F1">
              <w:rPr>
                <w:rFonts w:ascii="Calibri" w:eastAsia="Times New Roman" w:hAnsi="Calibri" w:cs="Calibri"/>
                <w:kern w:val="0"/>
                <w:sz w:val="22"/>
                <w:szCs w:val="22"/>
                <w:lang w:eastAsia="en-GB"/>
                <w14:ligatures w14:val="none"/>
              </w:rPr>
              <w:t>Independent learning. You will spend time outside of lessons learning how to use different software packages to create solutions to problems. </w:t>
            </w:r>
          </w:p>
          <w:p w14:paraId="2E8B119D" w14:textId="77777777" w:rsidR="00D169F1" w:rsidRPr="00D169F1" w:rsidRDefault="00D169F1" w:rsidP="00D169F1">
            <w:pPr>
              <w:numPr>
                <w:ilvl w:val="0"/>
                <w:numId w:val="8"/>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D169F1">
              <w:rPr>
                <w:rFonts w:ascii="Calibri" w:eastAsia="Times New Roman" w:hAnsi="Calibri" w:cs="Calibri"/>
                <w:kern w:val="0"/>
                <w:sz w:val="22"/>
                <w:szCs w:val="22"/>
                <w:lang w:eastAsia="en-GB"/>
                <w14:ligatures w14:val="none"/>
              </w:rPr>
              <w:t>Time management. It is important both in higher education and the ICT practitioners’ sector that projects are delivered on time. You will learn how to use project planning tools to effectively plan projects.  </w:t>
            </w:r>
          </w:p>
          <w:p w14:paraId="282F7A18"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w:t>
            </w:r>
          </w:p>
          <w:p w14:paraId="406BBE30"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This qualification will complement other learning that you're completing at Key Stage 5 alongside other vocational courses or A levels.  </w:t>
            </w:r>
          </w:p>
        </w:tc>
      </w:tr>
      <w:tr w:rsidR="00D169F1" w:rsidRPr="00D169F1" w14:paraId="225DD98C" w14:textId="77777777" w:rsidTr="00D169F1">
        <w:trPr>
          <w:trHeight w:val="300"/>
        </w:trPr>
        <w:tc>
          <w:tcPr>
            <w:tcW w:w="4724" w:type="dxa"/>
            <w:tcBorders>
              <w:top w:val="single" w:sz="6" w:space="0" w:color="auto"/>
              <w:left w:val="single" w:sz="6" w:space="0" w:color="auto"/>
              <w:bottom w:val="single" w:sz="6" w:space="0" w:color="auto"/>
              <w:right w:val="single" w:sz="6" w:space="0" w:color="auto"/>
            </w:tcBorders>
            <w:shd w:val="clear" w:color="auto" w:fill="auto"/>
            <w:hideMark/>
          </w:tcPr>
          <w:p w14:paraId="4EDF4B72"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t>Mandatory Units</w:t>
            </w:r>
            <w:r w:rsidRPr="00D169F1">
              <w:rPr>
                <w:rFonts w:ascii="Calibri" w:eastAsia="Times New Roman" w:hAnsi="Calibri" w:cs="Calibri"/>
                <w:kern w:val="0"/>
                <w:sz w:val="22"/>
                <w:szCs w:val="22"/>
                <w:lang w:eastAsia="en-GB"/>
                <w14:ligatures w14:val="none"/>
              </w:rPr>
              <w:t> </w:t>
            </w:r>
          </w:p>
        </w:tc>
        <w:tc>
          <w:tcPr>
            <w:tcW w:w="5624" w:type="dxa"/>
            <w:tcBorders>
              <w:top w:val="single" w:sz="6" w:space="0" w:color="auto"/>
              <w:left w:val="single" w:sz="6" w:space="0" w:color="auto"/>
              <w:bottom w:val="single" w:sz="6" w:space="0" w:color="auto"/>
              <w:right w:val="single" w:sz="6" w:space="0" w:color="auto"/>
            </w:tcBorders>
            <w:shd w:val="clear" w:color="auto" w:fill="auto"/>
            <w:hideMark/>
          </w:tcPr>
          <w:p w14:paraId="675E2928"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t>Optional Units (2 chosen units to be confirmed) </w:t>
            </w:r>
            <w:r w:rsidRPr="00D169F1">
              <w:rPr>
                <w:rFonts w:ascii="Calibri" w:eastAsia="Times New Roman" w:hAnsi="Calibri" w:cs="Calibri"/>
                <w:kern w:val="0"/>
                <w:sz w:val="22"/>
                <w:szCs w:val="22"/>
                <w:lang w:eastAsia="en-GB"/>
                <w14:ligatures w14:val="none"/>
              </w:rPr>
              <w:t> </w:t>
            </w:r>
          </w:p>
        </w:tc>
      </w:tr>
      <w:tr w:rsidR="00D169F1" w:rsidRPr="00D169F1" w14:paraId="18909EFD" w14:textId="77777777" w:rsidTr="00D169F1">
        <w:trPr>
          <w:trHeight w:val="300"/>
        </w:trPr>
        <w:tc>
          <w:tcPr>
            <w:tcW w:w="4724" w:type="dxa"/>
            <w:tcBorders>
              <w:top w:val="single" w:sz="6" w:space="0" w:color="auto"/>
              <w:left w:val="single" w:sz="6" w:space="0" w:color="auto"/>
              <w:bottom w:val="single" w:sz="6" w:space="0" w:color="auto"/>
              <w:right w:val="single" w:sz="6" w:space="0" w:color="auto"/>
            </w:tcBorders>
            <w:shd w:val="clear" w:color="auto" w:fill="auto"/>
            <w:hideMark/>
          </w:tcPr>
          <w:p w14:paraId="056F8690"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t>Fundamentals of Application Development: </w:t>
            </w:r>
            <w:r w:rsidRPr="00D169F1">
              <w:rPr>
                <w:rFonts w:ascii="Calibri" w:eastAsia="Times New Roman" w:hAnsi="Calibri" w:cs="Calibri"/>
                <w:kern w:val="0"/>
                <w:sz w:val="22"/>
                <w:szCs w:val="22"/>
                <w:lang w:eastAsia="en-GB"/>
                <w14:ligatures w14:val="none"/>
              </w:rPr>
              <w:t xml:space="preserve"> In this unit you will learn about the different stages that developers go through to produce a working software application, how developers scope application requirements, and the design features which make applications intuitive for users. </w:t>
            </w:r>
          </w:p>
          <w:p w14:paraId="2289E65B"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w:t>
            </w:r>
          </w:p>
          <w:p w14:paraId="1F56F2B3"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t xml:space="preserve">Developing application software: </w:t>
            </w:r>
            <w:r w:rsidRPr="00D169F1">
              <w:rPr>
                <w:rFonts w:ascii="Calibri" w:eastAsia="Times New Roman" w:hAnsi="Calibri" w:cs="Calibri"/>
                <w:kern w:val="0"/>
                <w:sz w:val="22"/>
                <w:szCs w:val="22"/>
                <w:lang w:eastAsia="en-GB"/>
                <w14:ligatures w14:val="none"/>
              </w:rPr>
              <w:t>in this unit you will learn about implementation methodology and the areas that need to be considered when applications are being developed for different platforms. You will also learn about how data moves in applications and beyond, and how to make sure applications are safe to use and the data they hold is secure. You will also learn how developers deploy finished applications to users, how they are installed on devices, and maintained in the future. </w:t>
            </w:r>
          </w:p>
          <w:p w14:paraId="65A974FF" w14:textId="77777777" w:rsidR="00D169F1" w:rsidRDefault="00D169F1" w:rsidP="00D169F1">
            <w:pPr>
              <w:spacing w:after="0" w:line="240" w:lineRule="auto"/>
              <w:textAlignment w:val="baseline"/>
              <w:rPr>
                <w:rFonts w:ascii="Calibri" w:eastAsia="Times New Roman" w:hAnsi="Calibri" w:cs="Calibri"/>
                <w:kern w:val="0"/>
                <w:sz w:val="22"/>
                <w:szCs w:val="22"/>
                <w:lang w:eastAsia="en-GB"/>
                <w14:ligatures w14:val="none"/>
              </w:rPr>
            </w:pPr>
            <w:r w:rsidRPr="00D169F1">
              <w:rPr>
                <w:rFonts w:ascii="Calibri" w:eastAsia="Times New Roman" w:hAnsi="Calibri" w:cs="Calibri"/>
                <w:kern w:val="0"/>
                <w:sz w:val="22"/>
                <w:szCs w:val="22"/>
                <w:lang w:eastAsia="en-GB"/>
                <w14:ligatures w14:val="none"/>
              </w:rPr>
              <w:t> </w:t>
            </w:r>
          </w:p>
          <w:p w14:paraId="5D81C3D3"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p>
          <w:p w14:paraId="30FA4EC7"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lastRenderedPageBreak/>
              <w:t>Designing and Communicating UX/</w:t>
            </w:r>
            <w:proofErr w:type="gramStart"/>
            <w:r w:rsidRPr="00D169F1">
              <w:rPr>
                <w:rFonts w:ascii="Calibri" w:eastAsia="Times New Roman" w:hAnsi="Calibri" w:cs="Calibri"/>
                <w:b/>
                <w:bCs/>
                <w:kern w:val="0"/>
                <w:sz w:val="22"/>
                <w:szCs w:val="22"/>
                <w:lang w:eastAsia="en-GB"/>
                <w14:ligatures w14:val="none"/>
              </w:rPr>
              <w:t xml:space="preserve">UI </w:t>
            </w:r>
            <w:r w:rsidRPr="00D169F1">
              <w:rPr>
                <w:rFonts w:ascii="Calibri" w:eastAsia="Times New Roman" w:hAnsi="Calibri" w:cs="Calibri"/>
                <w:kern w:val="0"/>
                <w:sz w:val="22"/>
                <w:szCs w:val="22"/>
                <w:lang w:eastAsia="en-GB"/>
                <w14:ligatures w14:val="none"/>
              </w:rPr>
              <w:t>:</w:t>
            </w:r>
            <w:proofErr w:type="gramEnd"/>
            <w:r w:rsidRPr="00D169F1">
              <w:rPr>
                <w:rFonts w:ascii="Calibri" w:eastAsia="Times New Roman" w:hAnsi="Calibri" w:cs="Calibri"/>
                <w:kern w:val="0"/>
                <w:sz w:val="22"/>
                <w:szCs w:val="22"/>
                <w:lang w:eastAsia="en-GB"/>
                <w14:ligatures w14:val="none"/>
              </w:rPr>
              <w:t xml:space="preserve"> in this unit you will learn about UX/UI design and what makes an interface easy to use. You will learn tools and techniques to plan UX/UI solutions and how to design high-fidelity prototypes of UX/UI solutions. You will also learn how to effectively communicate with clients. </w:t>
            </w:r>
          </w:p>
        </w:tc>
        <w:tc>
          <w:tcPr>
            <w:tcW w:w="5624" w:type="dxa"/>
            <w:tcBorders>
              <w:top w:val="single" w:sz="6" w:space="0" w:color="auto"/>
              <w:left w:val="single" w:sz="6" w:space="0" w:color="auto"/>
              <w:bottom w:val="single" w:sz="6" w:space="0" w:color="auto"/>
              <w:right w:val="single" w:sz="6" w:space="0" w:color="auto"/>
            </w:tcBorders>
            <w:shd w:val="clear" w:color="auto" w:fill="auto"/>
            <w:hideMark/>
          </w:tcPr>
          <w:p w14:paraId="0DACF09A"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lastRenderedPageBreak/>
              <w:t>Game Development</w:t>
            </w:r>
            <w:r w:rsidRPr="00D169F1">
              <w:rPr>
                <w:rFonts w:ascii="Calibri" w:eastAsia="Times New Roman" w:hAnsi="Calibri" w:cs="Calibri"/>
                <w:kern w:val="0"/>
                <w:sz w:val="22"/>
                <w:szCs w:val="22"/>
                <w:lang w:eastAsia="en-GB"/>
                <w14:ligatures w14:val="none"/>
              </w:rPr>
              <w:t xml:space="preserve"> - </w:t>
            </w:r>
            <w:r w:rsidRPr="00D169F1">
              <w:rPr>
                <w:rFonts w:ascii="Calibri" w:eastAsia="Times New Roman" w:hAnsi="Calibri" w:cs="Calibri"/>
                <w:kern w:val="0"/>
                <w:sz w:val="20"/>
                <w:szCs w:val="20"/>
                <w:lang w:eastAsia="en-GB"/>
                <w14:ligatures w14:val="none"/>
              </w:rPr>
              <w:t>In this unit you will learn how types and genres of digital games and their characteristics affect game design. You will then learn how to plan, design, create and test game prototypes. You will gain the technical skills to create game environments and game functionality and learn how to test game prototypes to ensure they function as intended </w:t>
            </w:r>
          </w:p>
          <w:p w14:paraId="3E970249"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w:t>
            </w:r>
          </w:p>
          <w:p w14:paraId="423F8927"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t>Website Development:</w:t>
            </w:r>
            <w:r w:rsidRPr="00D169F1">
              <w:rPr>
                <w:rFonts w:ascii="Calibri" w:eastAsia="Times New Roman" w:hAnsi="Calibri" w:cs="Calibri"/>
                <w:kern w:val="0"/>
                <w:sz w:val="22"/>
                <w:szCs w:val="22"/>
                <w:lang w:eastAsia="en-GB"/>
                <w14:ligatures w14:val="none"/>
              </w:rPr>
              <w:t xml:space="preserve"> </w:t>
            </w:r>
            <w:r w:rsidRPr="00D169F1">
              <w:rPr>
                <w:rFonts w:ascii="Calibri" w:eastAsia="Times New Roman" w:hAnsi="Calibri" w:cs="Calibri"/>
                <w:kern w:val="0"/>
                <w:sz w:val="20"/>
                <w:szCs w:val="20"/>
                <w:lang w:eastAsia="en-GB"/>
                <w14:ligatures w14:val="none"/>
              </w:rPr>
              <w:t>In this unit you will learn how to design and develop a prototype website. You will learn about website principles and the components of web pages. You will learn how to design a website that can be viewed on a range of devices, together with how to make sure a website complies with accessibility requirements and guidance. You will also learn how to make websites more visible in search engine results by utilising SEO techniques. You will develop your skills by creating, testing, and reviewing a website prototype using a range of tools and techniques.  </w:t>
            </w:r>
          </w:p>
          <w:p w14:paraId="1A7D86D2" w14:textId="77777777" w:rsidR="00D169F1" w:rsidRDefault="00D169F1" w:rsidP="00D169F1">
            <w:pPr>
              <w:spacing w:after="0" w:line="240" w:lineRule="auto"/>
              <w:textAlignment w:val="baseline"/>
              <w:rPr>
                <w:rFonts w:ascii="Calibri" w:eastAsia="Times New Roman" w:hAnsi="Calibri" w:cs="Calibri"/>
                <w:kern w:val="0"/>
                <w:sz w:val="22"/>
                <w:szCs w:val="22"/>
                <w:lang w:eastAsia="en-GB"/>
                <w14:ligatures w14:val="none"/>
              </w:rPr>
            </w:pPr>
            <w:r w:rsidRPr="00D169F1">
              <w:rPr>
                <w:rFonts w:ascii="Calibri" w:eastAsia="Times New Roman" w:hAnsi="Calibri" w:cs="Calibri"/>
                <w:kern w:val="0"/>
                <w:sz w:val="22"/>
                <w:szCs w:val="22"/>
                <w:lang w:eastAsia="en-GB"/>
                <w14:ligatures w14:val="none"/>
              </w:rPr>
              <w:t> </w:t>
            </w:r>
          </w:p>
          <w:p w14:paraId="4CBBFABC" w14:textId="77777777" w:rsidR="00D169F1" w:rsidRDefault="00D169F1" w:rsidP="00D169F1">
            <w:pPr>
              <w:spacing w:after="0" w:line="240" w:lineRule="auto"/>
              <w:textAlignment w:val="baseline"/>
              <w:rPr>
                <w:rFonts w:ascii="Calibri" w:eastAsia="Times New Roman" w:hAnsi="Calibri" w:cs="Calibri"/>
                <w:kern w:val="0"/>
                <w:sz w:val="22"/>
                <w:szCs w:val="22"/>
                <w:lang w:eastAsia="en-GB"/>
                <w14:ligatures w14:val="none"/>
              </w:rPr>
            </w:pPr>
          </w:p>
          <w:p w14:paraId="1B2F1D99"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p>
          <w:p w14:paraId="5CA9DE1C"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lastRenderedPageBreak/>
              <w:t>Software development:</w:t>
            </w:r>
            <w:r w:rsidRPr="00D169F1">
              <w:rPr>
                <w:rFonts w:ascii="Calibri" w:eastAsia="Times New Roman" w:hAnsi="Calibri" w:cs="Calibri"/>
                <w:kern w:val="0"/>
                <w:sz w:val="22"/>
                <w:szCs w:val="22"/>
                <w:lang w:eastAsia="en-GB"/>
                <w14:ligatures w14:val="none"/>
              </w:rPr>
              <w:t xml:space="preserve"> </w:t>
            </w:r>
            <w:r w:rsidRPr="00D169F1">
              <w:rPr>
                <w:rFonts w:ascii="Calibri" w:eastAsia="Times New Roman" w:hAnsi="Calibri" w:cs="Calibri"/>
                <w:kern w:val="0"/>
                <w:sz w:val="20"/>
                <w:szCs w:val="20"/>
                <w:lang w:eastAsia="en-GB"/>
                <w14:ligatures w14:val="none"/>
              </w:rPr>
              <w:t>In this unit you will learn about software design principles and different programming language types. You will learn how to use Software Design Specifications (SDS) and Software Design Documentation (SDD) to design software solution, including their interfaces and algorithms. You will learn a programming language and how to use it to code designs to produce a working solution. You will then learn about the different types of tests and how to apply them to make sure software solutions meet the criteria, are robust and usable. Finally, you will learn how to review software solutions, including how to recommend improvements and future developments.</w:t>
            </w:r>
            <w:r w:rsidRPr="00D169F1">
              <w:rPr>
                <w:rFonts w:ascii="Calibri" w:eastAsia="Times New Roman" w:hAnsi="Calibri" w:cs="Calibri"/>
                <w:kern w:val="0"/>
                <w:sz w:val="22"/>
                <w:szCs w:val="22"/>
                <w:lang w:eastAsia="en-GB"/>
                <w14:ligatures w14:val="none"/>
              </w:rPr>
              <w:t>  </w:t>
            </w:r>
          </w:p>
          <w:p w14:paraId="7BBABE5F"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w:t>
            </w:r>
          </w:p>
          <w:p w14:paraId="4626396C"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t>Immersive Technology Solution Development:</w:t>
            </w:r>
            <w:r w:rsidRPr="00D169F1">
              <w:rPr>
                <w:rFonts w:ascii="Calibri" w:eastAsia="Times New Roman" w:hAnsi="Calibri" w:cs="Calibri"/>
                <w:kern w:val="0"/>
                <w:sz w:val="22"/>
                <w:szCs w:val="22"/>
                <w:lang w:eastAsia="en-GB"/>
                <w14:ligatures w14:val="none"/>
              </w:rPr>
              <w:t xml:space="preserve"> </w:t>
            </w:r>
            <w:r w:rsidRPr="00D169F1">
              <w:rPr>
                <w:rFonts w:ascii="Calibri" w:eastAsia="Times New Roman" w:hAnsi="Calibri" w:cs="Calibri"/>
                <w:kern w:val="0"/>
                <w:sz w:val="20"/>
                <w:szCs w:val="20"/>
                <w:lang w:eastAsia="en-GB"/>
                <w14:ligatures w14:val="none"/>
              </w:rPr>
              <w:t>In this unit you will learn the principles of immersive technologies including the types, how each type can be used, the current advantages and disadvantages, and supporting hardware/technology. You will also learn the tools and technology. You will also learn about the tools and techniques to plan, design and create immersive technology solution prototypes and how to test them to make sure they function as intended. Finally, you will learn how to review immersive technology solution prototypes and recommend how they could be improved and further developed</w:t>
            </w:r>
            <w:r w:rsidRPr="00D169F1">
              <w:rPr>
                <w:rFonts w:ascii="Calibri" w:eastAsia="Times New Roman" w:hAnsi="Calibri" w:cs="Calibri"/>
                <w:kern w:val="0"/>
                <w:sz w:val="22"/>
                <w:szCs w:val="22"/>
                <w:lang w:eastAsia="en-GB"/>
                <w14:ligatures w14:val="none"/>
              </w:rPr>
              <w:t>  </w:t>
            </w:r>
          </w:p>
          <w:p w14:paraId="4375C844"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w:t>
            </w:r>
          </w:p>
        </w:tc>
      </w:tr>
      <w:tr w:rsidR="00D169F1" w:rsidRPr="00D169F1" w14:paraId="0EEDE3FB" w14:textId="77777777" w:rsidTr="00D169F1">
        <w:trPr>
          <w:trHeight w:val="300"/>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F3011EB"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lastRenderedPageBreak/>
              <w:t>How you will be assessed: </w:t>
            </w:r>
            <w:r w:rsidRPr="00D169F1">
              <w:rPr>
                <w:rFonts w:ascii="Calibri" w:eastAsia="Times New Roman" w:hAnsi="Calibri" w:cs="Calibri"/>
                <w:kern w:val="0"/>
                <w:sz w:val="22"/>
                <w:szCs w:val="22"/>
                <w:lang w:eastAsia="en-GB"/>
                <w14:ligatures w14:val="none"/>
              </w:rPr>
              <w:t> </w:t>
            </w:r>
          </w:p>
          <w:p w14:paraId="722C658B"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0"/>
                <w:szCs w:val="20"/>
                <w:lang w:eastAsia="en-GB"/>
                <w14:ligatures w14:val="none"/>
              </w:rPr>
              <w:t>The OCR Level 3 Cambridge Advanced National (AAQ) in Computing: Application Development have both mandatory and optional units. The number of units depends on the qualification and its key content. </w:t>
            </w:r>
          </w:p>
          <w:p w14:paraId="2C408B65"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0"/>
                <w:szCs w:val="20"/>
                <w:lang w:eastAsia="en-GB"/>
                <w14:ligatures w14:val="none"/>
              </w:rPr>
              <w:t>Students will take:  </w:t>
            </w:r>
          </w:p>
          <w:p w14:paraId="43306BF2"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0"/>
                <w:szCs w:val="20"/>
                <w:lang w:eastAsia="en-GB"/>
                <w14:ligatures w14:val="none"/>
              </w:rPr>
              <w:t>• Two mandatory externally assessed units. These are assessed by written exams.  </w:t>
            </w:r>
          </w:p>
          <w:p w14:paraId="33A9FCFB"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0"/>
                <w:szCs w:val="20"/>
                <w:lang w:eastAsia="en-GB"/>
                <w14:ligatures w14:val="none"/>
              </w:rPr>
              <w:t>• One or two mandatory NEA units. These are assessed by OCR-</w:t>
            </w:r>
            <w:proofErr w:type="spellStart"/>
            <w:r w:rsidRPr="00D169F1">
              <w:rPr>
                <w:rFonts w:ascii="Calibri" w:eastAsia="Times New Roman" w:hAnsi="Calibri" w:cs="Calibri"/>
                <w:kern w:val="0"/>
                <w:sz w:val="20"/>
                <w:szCs w:val="20"/>
                <w:lang w:eastAsia="en-GB"/>
                <w14:ligatures w14:val="none"/>
              </w:rPr>
              <w:t>set</w:t>
            </w:r>
            <w:proofErr w:type="spellEnd"/>
            <w:r w:rsidRPr="00D169F1">
              <w:rPr>
                <w:rFonts w:ascii="Calibri" w:eastAsia="Times New Roman" w:hAnsi="Calibri" w:cs="Calibri"/>
                <w:kern w:val="0"/>
                <w:sz w:val="20"/>
                <w:szCs w:val="20"/>
                <w:lang w:eastAsia="en-GB"/>
                <w14:ligatures w14:val="none"/>
              </w:rPr>
              <w:t xml:space="preserve"> assignments.  </w:t>
            </w:r>
          </w:p>
          <w:p w14:paraId="1B5AE966"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0"/>
                <w:szCs w:val="20"/>
                <w:lang w:eastAsia="en-GB"/>
                <w14:ligatures w14:val="none"/>
              </w:rPr>
              <w:t>• Two optional NEA units (from a choice of optional units). These are assessed by OCR-</w:t>
            </w:r>
            <w:proofErr w:type="spellStart"/>
            <w:r w:rsidRPr="00D169F1">
              <w:rPr>
                <w:rFonts w:ascii="Calibri" w:eastAsia="Times New Roman" w:hAnsi="Calibri" w:cs="Calibri"/>
                <w:kern w:val="0"/>
                <w:sz w:val="20"/>
                <w:szCs w:val="20"/>
                <w:lang w:eastAsia="en-GB"/>
                <w14:ligatures w14:val="none"/>
              </w:rPr>
              <w:t>set</w:t>
            </w:r>
            <w:proofErr w:type="spellEnd"/>
            <w:r w:rsidRPr="00D169F1">
              <w:rPr>
                <w:rFonts w:ascii="Calibri" w:eastAsia="Times New Roman" w:hAnsi="Calibri" w:cs="Calibri"/>
                <w:kern w:val="0"/>
                <w:sz w:val="20"/>
                <w:szCs w:val="20"/>
                <w:lang w:eastAsia="en-GB"/>
                <w14:ligatures w14:val="none"/>
              </w:rPr>
              <w:t xml:space="preserve"> assignments. </w:t>
            </w:r>
          </w:p>
          <w:p w14:paraId="09B8BB16"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w:t>
            </w:r>
          </w:p>
        </w:tc>
      </w:tr>
      <w:tr w:rsidR="00D169F1" w:rsidRPr="00D169F1" w14:paraId="27CFBC58" w14:textId="77777777" w:rsidTr="00D169F1">
        <w:trPr>
          <w:trHeight w:val="300"/>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574FD55F"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t>Subject works well with:</w:t>
            </w:r>
            <w:r w:rsidRPr="00D169F1">
              <w:rPr>
                <w:rFonts w:ascii="Calibri" w:eastAsia="Times New Roman" w:hAnsi="Calibri" w:cs="Calibri"/>
                <w:kern w:val="0"/>
                <w:sz w:val="22"/>
                <w:szCs w:val="22"/>
                <w:lang w:eastAsia="en-GB"/>
                <w14:ligatures w14:val="none"/>
              </w:rPr>
              <w:t> </w:t>
            </w:r>
          </w:p>
          <w:p w14:paraId="2CB97867"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These subjects that complement this qualification:  </w:t>
            </w:r>
          </w:p>
          <w:p w14:paraId="624CC78E"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A Level Art and Design • A Level Business Studies • A Level Computer Science  </w:t>
            </w:r>
          </w:p>
          <w:p w14:paraId="36907F02"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A Level Design and Technology • A Level Maths • A Level Media Studies </w:t>
            </w:r>
          </w:p>
          <w:p w14:paraId="60654332"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w:t>
            </w:r>
          </w:p>
        </w:tc>
      </w:tr>
      <w:tr w:rsidR="00D169F1" w:rsidRPr="00D169F1" w14:paraId="72D732B6" w14:textId="77777777" w:rsidTr="00D169F1">
        <w:trPr>
          <w:trHeight w:val="300"/>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67793403"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b/>
                <w:bCs/>
                <w:kern w:val="0"/>
                <w:sz w:val="22"/>
                <w:szCs w:val="22"/>
                <w:lang w:eastAsia="en-GB"/>
                <w14:ligatures w14:val="none"/>
              </w:rPr>
              <w:t>Students go on to be:</w:t>
            </w:r>
            <w:r w:rsidRPr="00D169F1">
              <w:rPr>
                <w:rFonts w:ascii="Calibri" w:eastAsia="Times New Roman" w:hAnsi="Calibri" w:cs="Calibri"/>
                <w:kern w:val="0"/>
                <w:sz w:val="22"/>
                <w:szCs w:val="22"/>
                <w:lang w:eastAsia="en-GB"/>
                <w14:ligatures w14:val="none"/>
              </w:rPr>
              <w:t> </w:t>
            </w:r>
          </w:p>
          <w:p w14:paraId="2FCD5233"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The types of courses you may progress to Both the subject-specific knowledge, understanding and skills, and broader transferable skills developed in this qualification will help you progress to further study in related areas such as:  Computer Science, User Experience Design, Data Analysis and Business and Finance  </w:t>
            </w:r>
          </w:p>
        </w:tc>
      </w:tr>
      <w:tr w:rsidR="00D169F1" w:rsidRPr="00D169F1" w14:paraId="7DA77DB0" w14:textId="77777777" w:rsidTr="00D169F1">
        <w:trPr>
          <w:trHeight w:val="300"/>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44C15532"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What do students say about the course? </w:t>
            </w:r>
          </w:p>
          <w:p w14:paraId="47EE3A5A"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w:t>
            </w:r>
          </w:p>
          <w:p w14:paraId="19416AB6" w14:textId="77777777" w:rsidR="00D169F1" w:rsidRPr="00D169F1" w:rsidRDefault="00D169F1" w:rsidP="00D169F1">
            <w:pPr>
              <w:spacing w:after="0" w:line="240" w:lineRule="auto"/>
              <w:textAlignment w:val="baseline"/>
              <w:rPr>
                <w:rFonts w:ascii="Times New Roman" w:eastAsia="Times New Roman" w:hAnsi="Times New Roman" w:cs="Times New Roman"/>
                <w:kern w:val="0"/>
                <w:lang w:eastAsia="en-GB"/>
                <w14:ligatures w14:val="none"/>
              </w:rPr>
            </w:pPr>
            <w:r w:rsidRPr="00D169F1">
              <w:rPr>
                <w:rFonts w:ascii="Calibri" w:eastAsia="Times New Roman" w:hAnsi="Calibri" w:cs="Calibri"/>
                <w:kern w:val="0"/>
                <w:sz w:val="22"/>
                <w:szCs w:val="22"/>
                <w:lang w:eastAsia="en-GB"/>
                <w14:ligatures w14:val="none"/>
              </w:rPr>
              <w:t> </w:t>
            </w:r>
          </w:p>
        </w:tc>
      </w:tr>
    </w:tbl>
    <w:p w14:paraId="1D8DC446" w14:textId="798F4148" w:rsidR="00D169F1" w:rsidRPr="00D169F1" w:rsidRDefault="00D169F1" w:rsidP="00D169F1">
      <w:pPr>
        <w:spacing w:after="0" w:line="240" w:lineRule="auto"/>
        <w:textAlignment w:val="baseline"/>
        <w:rPr>
          <w:rFonts w:ascii="Segoe UI" w:eastAsia="Times New Roman" w:hAnsi="Segoe UI" w:cs="Segoe UI"/>
          <w:kern w:val="0"/>
          <w:sz w:val="18"/>
          <w:szCs w:val="18"/>
          <w:lang w:eastAsia="en-GB"/>
          <w14:ligatures w14:val="none"/>
        </w:rPr>
      </w:pPr>
      <w:r w:rsidRPr="00D169F1">
        <w:rPr>
          <w:rFonts w:ascii="Calibri" w:eastAsia="Times New Roman" w:hAnsi="Calibri" w:cs="Calibri"/>
          <w:kern w:val="0"/>
          <w:sz w:val="22"/>
          <w:szCs w:val="22"/>
          <w:lang w:eastAsia="en-GB"/>
          <w14:ligatures w14:val="none"/>
        </w:rPr>
        <w:t> </w:t>
      </w:r>
    </w:p>
    <w:p w14:paraId="62AF644E" w14:textId="77777777" w:rsidR="00D169F1" w:rsidRPr="00D169F1" w:rsidRDefault="00D169F1" w:rsidP="00D169F1">
      <w:pPr>
        <w:spacing w:after="0" w:line="240" w:lineRule="auto"/>
        <w:textAlignment w:val="baseline"/>
        <w:rPr>
          <w:rFonts w:ascii="Segoe UI" w:eastAsia="Times New Roman" w:hAnsi="Segoe UI" w:cs="Segoe UI"/>
          <w:kern w:val="0"/>
          <w:sz w:val="18"/>
          <w:szCs w:val="18"/>
          <w:lang w:eastAsia="en-GB"/>
          <w14:ligatures w14:val="none"/>
        </w:rPr>
      </w:pPr>
      <w:r w:rsidRPr="00D169F1">
        <w:rPr>
          <w:rFonts w:ascii="Segoe UI" w:eastAsia="Times New Roman" w:hAnsi="Segoe UI" w:cs="Segoe UI"/>
          <w:noProof/>
          <w:kern w:val="0"/>
          <w:sz w:val="18"/>
          <w:szCs w:val="18"/>
          <w:lang w:eastAsia="en-GB"/>
          <w14:ligatures w14:val="none"/>
        </w:rPr>
        <w:drawing>
          <wp:inline distT="0" distB="0" distL="0" distR="0" wp14:anchorId="5F1B2D05" wp14:editId="309B126D">
            <wp:extent cx="318135" cy="31813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8135" cy="318135"/>
                    </a:xfrm>
                    <a:prstGeom prst="rect">
                      <a:avLst/>
                    </a:prstGeom>
                    <a:noFill/>
                    <a:ln>
                      <a:noFill/>
                    </a:ln>
                  </pic:spPr>
                </pic:pic>
              </a:graphicData>
            </a:graphic>
          </wp:inline>
        </w:drawing>
      </w:r>
      <w:r w:rsidRPr="00D169F1">
        <w:rPr>
          <w:rFonts w:ascii="Calibri" w:eastAsia="Times New Roman" w:hAnsi="Calibri" w:cs="Calibri"/>
          <w:kern w:val="0"/>
          <w:sz w:val="22"/>
          <w:szCs w:val="22"/>
          <w:lang w:eastAsia="en-GB"/>
          <w14:ligatures w14:val="none"/>
        </w:rPr>
        <w:t> </w:t>
      </w:r>
    </w:p>
    <w:p w14:paraId="7DA7EAFC" w14:textId="77777777" w:rsidR="00D169F1" w:rsidRPr="00D169F1" w:rsidRDefault="00D169F1" w:rsidP="00D169F1">
      <w:pPr>
        <w:spacing w:after="0" w:line="240" w:lineRule="auto"/>
        <w:textAlignment w:val="baseline"/>
        <w:rPr>
          <w:rFonts w:ascii="Segoe UI" w:eastAsia="Times New Roman" w:hAnsi="Segoe UI" w:cs="Segoe UI"/>
          <w:kern w:val="0"/>
          <w:sz w:val="18"/>
          <w:szCs w:val="18"/>
          <w:lang w:eastAsia="en-GB"/>
          <w14:ligatures w14:val="none"/>
        </w:rPr>
      </w:pPr>
      <w:r w:rsidRPr="00D169F1">
        <w:rPr>
          <w:rFonts w:ascii="Calibri" w:eastAsia="Times New Roman" w:hAnsi="Calibri" w:cs="Calibri"/>
          <w:kern w:val="0"/>
          <w:sz w:val="22"/>
          <w:szCs w:val="22"/>
          <w:lang w:eastAsia="en-GB"/>
          <w14:ligatures w14:val="none"/>
        </w:rPr>
        <w:t> </w:t>
      </w:r>
    </w:p>
    <w:p w14:paraId="2BE35806" w14:textId="77777777" w:rsidR="00B74E2D" w:rsidRDefault="00B74E2D"/>
    <w:sectPr w:rsidR="00B74E2D" w:rsidSect="00D169F1">
      <w:pgSz w:w="11906" w:h="16838"/>
      <w:pgMar w:top="794"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3450B"/>
    <w:multiLevelType w:val="multilevel"/>
    <w:tmpl w:val="DE76E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090C67"/>
    <w:multiLevelType w:val="multilevel"/>
    <w:tmpl w:val="F3D8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EC625E"/>
    <w:multiLevelType w:val="multilevel"/>
    <w:tmpl w:val="04E62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732354"/>
    <w:multiLevelType w:val="multilevel"/>
    <w:tmpl w:val="11E6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656E83"/>
    <w:multiLevelType w:val="multilevel"/>
    <w:tmpl w:val="B65C8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5E6B9A"/>
    <w:multiLevelType w:val="multilevel"/>
    <w:tmpl w:val="6AF23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15A2DF8"/>
    <w:multiLevelType w:val="multilevel"/>
    <w:tmpl w:val="8FB6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393531"/>
    <w:multiLevelType w:val="multilevel"/>
    <w:tmpl w:val="CAD8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8644374">
    <w:abstractNumId w:val="4"/>
  </w:num>
  <w:num w:numId="2" w16cid:durableId="879317518">
    <w:abstractNumId w:val="7"/>
  </w:num>
  <w:num w:numId="3" w16cid:durableId="1973053487">
    <w:abstractNumId w:val="2"/>
  </w:num>
  <w:num w:numId="4" w16cid:durableId="1240753518">
    <w:abstractNumId w:val="3"/>
  </w:num>
  <w:num w:numId="5" w16cid:durableId="1494368332">
    <w:abstractNumId w:val="0"/>
  </w:num>
  <w:num w:numId="6" w16cid:durableId="1494301652">
    <w:abstractNumId w:val="1"/>
  </w:num>
  <w:num w:numId="7" w16cid:durableId="846747299">
    <w:abstractNumId w:val="5"/>
  </w:num>
  <w:num w:numId="8" w16cid:durableId="20888394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9F1"/>
    <w:rsid w:val="000A2892"/>
    <w:rsid w:val="005D482B"/>
    <w:rsid w:val="00B74E2D"/>
    <w:rsid w:val="00D16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63E83"/>
  <w15:chartTrackingRefBased/>
  <w15:docId w15:val="{78A70F40-F953-42BA-92BF-BF4A11F4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9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69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9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9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9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9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9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9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9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9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9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9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9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9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9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9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9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9F1"/>
    <w:rPr>
      <w:rFonts w:eastAsiaTheme="majorEastAsia" w:cstheme="majorBidi"/>
      <w:color w:val="272727" w:themeColor="text1" w:themeTint="D8"/>
    </w:rPr>
  </w:style>
  <w:style w:type="paragraph" w:styleId="Title">
    <w:name w:val="Title"/>
    <w:basedOn w:val="Normal"/>
    <w:next w:val="Normal"/>
    <w:link w:val="TitleChar"/>
    <w:uiPriority w:val="10"/>
    <w:qFormat/>
    <w:rsid w:val="00D169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9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9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9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9F1"/>
    <w:pPr>
      <w:spacing w:before="160"/>
      <w:jc w:val="center"/>
    </w:pPr>
    <w:rPr>
      <w:i/>
      <w:iCs/>
      <w:color w:val="404040" w:themeColor="text1" w:themeTint="BF"/>
    </w:rPr>
  </w:style>
  <w:style w:type="character" w:customStyle="1" w:styleId="QuoteChar">
    <w:name w:val="Quote Char"/>
    <w:basedOn w:val="DefaultParagraphFont"/>
    <w:link w:val="Quote"/>
    <w:uiPriority w:val="29"/>
    <w:rsid w:val="00D169F1"/>
    <w:rPr>
      <w:i/>
      <w:iCs/>
      <w:color w:val="404040" w:themeColor="text1" w:themeTint="BF"/>
    </w:rPr>
  </w:style>
  <w:style w:type="paragraph" w:styleId="ListParagraph">
    <w:name w:val="List Paragraph"/>
    <w:basedOn w:val="Normal"/>
    <w:uiPriority w:val="34"/>
    <w:qFormat/>
    <w:rsid w:val="00D169F1"/>
    <w:pPr>
      <w:ind w:left="720"/>
      <w:contextualSpacing/>
    </w:pPr>
  </w:style>
  <w:style w:type="character" w:styleId="IntenseEmphasis">
    <w:name w:val="Intense Emphasis"/>
    <w:basedOn w:val="DefaultParagraphFont"/>
    <w:uiPriority w:val="21"/>
    <w:qFormat/>
    <w:rsid w:val="00D169F1"/>
    <w:rPr>
      <w:i/>
      <w:iCs/>
      <w:color w:val="0F4761" w:themeColor="accent1" w:themeShade="BF"/>
    </w:rPr>
  </w:style>
  <w:style w:type="paragraph" w:styleId="IntenseQuote">
    <w:name w:val="Intense Quote"/>
    <w:basedOn w:val="Normal"/>
    <w:next w:val="Normal"/>
    <w:link w:val="IntenseQuoteChar"/>
    <w:uiPriority w:val="30"/>
    <w:qFormat/>
    <w:rsid w:val="00D169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9F1"/>
    <w:rPr>
      <w:i/>
      <w:iCs/>
      <w:color w:val="0F4761" w:themeColor="accent1" w:themeShade="BF"/>
    </w:rPr>
  </w:style>
  <w:style w:type="character" w:styleId="IntenseReference">
    <w:name w:val="Intense Reference"/>
    <w:basedOn w:val="DefaultParagraphFont"/>
    <w:uiPriority w:val="32"/>
    <w:qFormat/>
    <w:rsid w:val="00D169F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793673">
      <w:bodyDiv w:val="1"/>
      <w:marLeft w:val="0"/>
      <w:marRight w:val="0"/>
      <w:marTop w:val="0"/>
      <w:marBottom w:val="0"/>
      <w:divBdr>
        <w:top w:val="none" w:sz="0" w:space="0" w:color="auto"/>
        <w:left w:val="none" w:sz="0" w:space="0" w:color="auto"/>
        <w:bottom w:val="none" w:sz="0" w:space="0" w:color="auto"/>
        <w:right w:val="none" w:sz="0" w:space="0" w:color="auto"/>
      </w:divBdr>
      <w:divsChild>
        <w:div w:id="456485095">
          <w:marLeft w:val="0"/>
          <w:marRight w:val="0"/>
          <w:marTop w:val="0"/>
          <w:marBottom w:val="0"/>
          <w:divBdr>
            <w:top w:val="none" w:sz="0" w:space="0" w:color="auto"/>
            <w:left w:val="none" w:sz="0" w:space="0" w:color="auto"/>
            <w:bottom w:val="none" w:sz="0" w:space="0" w:color="auto"/>
            <w:right w:val="none" w:sz="0" w:space="0" w:color="auto"/>
          </w:divBdr>
          <w:divsChild>
            <w:div w:id="1859538907">
              <w:marLeft w:val="-75"/>
              <w:marRight w:val="0"/>
              <w:marTop w:val="30"/>
              <w:marBottom w:val="30"/>
              <w:divBdr>
                <w:top w:val="none" w:sz="0" w:space="0" w:color="auto"/>
                <w:left w:val="none" w:sz="0" w:space="0" w:color="auto"/>
                <w:bottom w:val="none" w:sz="0" w:space="0" w:color="auto"/>
                <w:right w:val="none" w:sz="0" w:space="0" w:color="auto"/>
              </w:divBdr>
              <w:divsChild>
                <w:div w:id="1541475056">
                  <w:marLeft w:val="0"/>
                  <w:marRight w:val="0"/>
                  <w:marTop w:val="0"/>
                  <w:marBottom w:val="0"/>
                  <w:divBdr>
                    <w:top w:val="none" w:sz="0" w:space="0" w:color="auto"/>
                    <w:left w:val="none" w:sz="0" w:space="0" w:color="auto"/>
                    <w:bottom w:val="none" w:sz="0" w:space="0" w:color="auto"/>
                    <w:right w:val="none" w:sz="0" w:space="0" w:color="auto"/>
                  </w:divBdr>
                  <w:divsChild>
                    <w:div w:id="1130588079">
                      <w:marLeft w:val="0"/>
                      <w:marRight w:val="0"/>
                      <w:marTop w:val="0"/>
                      <w:marBottom w:val="0"/>
                      <w:divBdr>
                        <w:top w:val="none" w:sz="0" w:space="0" w:color="auto"/>
                        <w:left w:val="none" w:sz="0" w:space="0" w:color="auto"/>
                        <w:bottom w:val="none" w:sz="0" w:space="0" w:color="auto"/>
                        <w:right w:val="none" w:sz="0" w:space="0" w:color="auto"/>
                      </w:divBdr>
                    </w:div>
                  </w:divsChild>
                </w:div>
                <w:div w:id="54744808">
                  <w:marLeft w:val="0"/>
                  <w:marRight w:val="0"/>
                  <w:marTop w:val="0"/>
                  <w:marBottom w:val="0"/>
                  <w:divBdr>
                    <w:top w:val="none" w:sz="0" w:space="0" w:color="auto"/>
                    <w:left w:val="none" w:sz="0" w:space="0" w:color="auto"/>
                    <w:bottom w:val="none" w:sz="0" w:space="0" w:color="auto"/>
                    <w:right w:val="none" w:sz="0" w:space="0" w:color="auto"/>
                  </w:divBdr>
                  <w:divsChild>
                    <w:div w:id="321351915">
                      <w:marLeft w:val="0"/>
                      <w:marRight w:val="0"/>
                      <w:marTop w:val="0"/>
                      <w:marBottom w:val="0"/>
                      <w:divBdr>
                        <w:top w:val="none" w:sz="0" w:space="0" w:color="auto"/>
                        <w:left w:val="none" w:sz="0" w:space="0" w:color="auto"/>
                        <w:bottom w:val="none" w:sz="0" w:space="0" w:color="auto"/>
                        <w:right w:val="none" w:sz="0" w:space="0" w:color="auto"/>
                      </w:divBdr>
                    </w:div>
                  </w:divsChild>
                </w:div>
                <w:div w:id="1871801342">
                  <w:marLeft w:val="0"/>
                  <w:marRight w:val="0"/>
                  <w:marTop w:val="0"/>
                  <w:marBottom w:val="0"/>
                  <w:divBdr>
                    <w:top w:val="none" w:sz="0" w:space="0" w:color="auto"/>
                    <w:left w:val="none" w:sz="0" w:space="0" w:color="auto"/>
                    <w:bottom w:val="none" w:sz="0" w:space="0" w:color="auto"/>
                    <w:right w:val="none" w:sz="0" w:space="0" w:color="auto"/>
                  </w:divBdr>
                  <w:divsChild>
                    <w:div w:id="705251566">
                      <w:marLeft w:val="0"/>
                      <w:marRight w:val="0"/>
                      <w:marTop w:val="0"/>
                      <w:marBottom w:val="0"/>
                      <w:divBdr>
                        <w:top w:val="none" w:sz="0" w:space="0" w:color="auto"/>
                        <w:left w:val="none" w:sz="0" w:space="0" w:color="auto"/>
                        <w:bottom w:val="none" w:sz="0" w:space="0" w:color="auto"/>
                        <w:right w:val="none" w:sz="0" w:space="0" w:color="auto"/>
                      </w:divBdr>
                    </w:div>
                  </w:divsChild>
                </w:div>
                <w:div w:id="983584891">
                  <w:marLeft w:val="0"/>
                  <w:marRight w:val="0"/>
                  <w:marTop w:val="0"/>
                  <w:marBottom w:val="0"/>
                  <w:divBdr>
                    <w:top w:val="none" w:sz="0" w:space="0" w:color="auto"/>
                    <w:left w:val="none" w:sz="0" w:space="0" w:color="auto"/>
                    <w:bottom w:val="none" w:sz="0" w:space="0" w:color="auto"/>
                    <w:right w:val="none" w:sz="0" w:space="0" w:color="auto"/>
                  </w:divBdr>
                  <w:divsChild>
                    <w:div w:id="632053934">
                      <w:marLeft w:val="0"/>
                      <w:marRight w:val="0"/>
                      <w:marTop w:val="0"/>
                      <w:marBottom w:val="0"/>
                      <w:divBdr>
                        <w:top w:val="none" w:sz="0" w:space="0" w:color="auto"/>
                        <w:left w:val="none" w:sz="0" w:space="0" w:color="auto"/>
                        <w:bottom w:val="none" w:sz="0" w:space="0" w:color="auto"/>
                        <w:right w:val="none" w:sz="0" w:space="0" w:color="auto"/>
                      </w:divBdr>
                    </w:div>
                    <w:div w:id="100028276">
                      <w:marLeft w:val="0"/>
                      <w:marRight w:val="0"/>
                      <w:marTop w:val="0"/>
                      <w:marBottom w:val="0"/>
                      <w:divBdr>
                        <w:top w:val="none" w:sz="0" w:space="0" w:color="auto"/>
                        <w:left w:val="none" w:sz="0" w:space="0" w:color="auto"/>
                        <w:bottom w:val="none" w:sz="0" w:space="0" w:color="auto"/>
                        <w:right w:val="none" w:sz="0" w:space="0" w:color="auto"/>
                      </w:divBdr>
                    </w:div>
                    <w:div w:id="619536753">
                      <w:marLeft w:val="0"/>
                      <w:marRight w:val="0"/>
                      <w:marTop w:val="0"/>
                      <w:marBottom w:val="0"/>
                      <w:divBdr>
                        <w:top w:val="none" w:sz="0" w:space="0" w:color="auto"/>
                        <w:left w:val="none" w:sz="0" w:space="0" w:color="auto"/>
                        <w:bottom w:val="none" w:sz="0" w:space="0" w:color="auto"/>
                        <w:right w:val="none" w:sz="0" w:space="0" w:color="auto"/>
                      </w:divBdr>
                    </w:div>
                    <w:div w:id="1627617350">
                      <w:marLeft w:val="0"/>
                      <w:marRight w:val="0"/>
                      <w:marTop w:val="0"/>
                      <w:marBottom w:val="0"/>
                      <w:divBdr>
                        <w:top w:val="none" w:sz="0" w:space="0" w:color="auto"/>
                        <w:left w:val="none" w:sz="0" w:space="0" w:color="auto"/>
                        <w:bottom w:val="none" w:sz="0" w:space="0" w:color="auto"/>
                        <w:right w:val="none" w:sz="0" w:space="0" w:color="auto"/>
                      </w:divBdr>
                    </w:div>
                    <w:div w:id="1200243676">
                      <w:marLeft w:val="0"/>
                      <w:marRight w:val="0"/>
                      <w:marTop w:val="0"/>
                      <w:marBottom w:val="0"/>
                      <w:divBdr>
                        <w:top w:val="none" w:sz="0" w:space="0" w:color="auto"/>
                        <w:left w:val="none" w:sz="0" w:space="0" w:color="auto"/>
                        <w:bottom w:val="none" w:sz="0" w:space="0" w:color="auto"/>
                        <w:right w:val="none" w:sz="0" w:space="0" w:color="auto"/>
                      </w:divBdr>
                    </w:div>
                    <w:div w:id="385492665">
                      <w:marLeft w:val="0"/>
                      <w:marRight w:val="0"/>
                      <w:marTop w:val="0"/>
                      <w:marBottom w:val="0"/>
                      <w:divBdr>
                        <w:top w:val="none" w:sz="0" w:space="0" w:color="auto"/>
                        <w:left w:val="none" w:sz="0" w:space="0" w:color="auto"/>
                        <w:bottom w:val="none" w:sz="0" w:space="0" w:color="auto"/>
                        <w:right w:val="none" w:sz="0" w:space="0" w:color="auto"/>
                      </w:divBdr>
                    </w:div>
                    <w:div w:id="838889207">
                      <w:marLeft w:val="0"/>
                      <w:marRight w:val="0"/>
                      <w:marTop w:val="0"/>
                      <w:marBottom w:val="0"/>
                      <w:divBdr>
                        <w:top w:val="none" w:sz="0" w:space="0" w:color="auto"/>
                        <w:left w:val="none" w:sz="0" w:space="0" w:color="auto"/>
                        <w:bottom w:val="none" w:sz="0" w:space="0" w:color="auto"/>
                        <w:right w:val="none" w:sz="0" w:space="0" w:color="auto"/>
                      </w:divBdr>
                    </w:div>
                    <w:div w:id="723453877">
                      <w:marLeft w:val="0"/>
                      <w:marRight w:val="0"/>
                      <w:marTop w:val="0"/>
                      <w:marBottom w:val="0"/>
                      <w:divBdr>
                        <w:top w:val="none" w:sz="0" w:space="0" w:color="auto"/>
                        <w:left w:val="none" w:sz="0" w:space="0" w:color="auto"/>
                        <w:bottom w:val="none" w:sz="0" w:space="0" w:color="auto"/>
                        <w:right w:val="none" w:sz="0" w:space="0" w:color="auto"/>
                      </w:divBdr>
                    </w:div>
                    <w:div w:id="738988933">
                      <w:marLeft w:val="0"/>
                      <w:marRight w:val="0"/>
                      <w:marTop w:val="0"/>
                      <w:marBottom w:val="0"/>
                      <w:divBdr>
                        <w:top w:val="none" w:sz="0" w:space="0" w:color="auto"/>
                        <w:left w:val="none" w:sz="0" w:space="0" w:color="auto"/>
                        <w:bottom w:val="none" w:sz="0" w:space="0" w:color="auto"/>
                        <w:right w:val="none" w:sz="0" w:space="0" w:color="auto"/>
                      </w:divBdr>
                    </w:div>
                    <w:div w:id="1425999129">
                      <w:marLeft w:val="0"/>
                      <w:marRight w:val="0"/>
                      <w:marTop w:val="0"/>
                      <w:marBottom w:val="0"/>
                      <w:divBdr>
                        <w:top w:val="none" w:sz="0" w:space="0" w:color="auto"/>
                        <w:left w:val="none" w:sz="0" w:space="0" w:color="auto"/>
                        <w:bottom w:val="none" w:sz="0" w:space="0" w:color="auto"/>
                        <w:right w:val="none" w:sz="0" w:space="0" w:color="auto"/>
                      </w:divBdr>
                    </w:div>
                    <w:div w:id="2047020593">
                      <w:marLeft w:val="0"/>
                      <w:marRight w:val="0"/>
                      <w:marTop w:val="0"/>
                      <w:marBottom w:val="0"/>
                      <w:divBdr>
                        <w:top w:val="none" w:sz="0" w:space="0" w:color="auto"/>
                        <w:left w:val="none" w:sz="0" w:space="0" w:color="auto"/>
                        <w:bottom w:val="none" w:sz="0" w:space="0" w:color="auto"/>
                        <w:right w:val="none" w:sz="0" w:space="0" w:color="auto"/>
                      </w:divBdr>
                    </w:div>
                    <w:div w:id="2011368976">
                      <w:marLeft w:val="0"/>
                      <w:marRight w:val="0"/>
                      <w:marTop w:val="0"/>
                      <w:marBottom w:val="0"/>
                      <w:divBdr>
                        <w:top w:val="none" w:sz="0" w:space="0" w:color="auto"/>
                        <w:left w:val="none" w:sz="0" w:space="0" w:color="auto"/>
                        <w:bottom w:val="none" w:sz="0" w:space="0" w:color="auto"/>
                        <w:right w:val="none" w:sz="0" w:space="0" w:color="auto"/>
                      </w:divBdr>
                    </w:div>
                    <w:div w:id="2087263833">
                      <w:marLeft w:val="0"/>
                      <w:marRight w:val="0"/>
                      <w:marTop w:val="0"/>
                      <w:marBottom w:val="0"/>
                      <w:divBdr>
                        <w:top w:val="none" w:sz="0" w:space="0" w:color="auto"/>
                        <w:left w:val="none" w:sz="0" w:space="0" w:color="auto"/>
                        <w:bottom w:val="none" w:sz="0" w:space="0" w:color="auto"/>
                        <w:right w:val="none" w:sz="0" w:space="0" w:color="auto"/>
                      </w:divBdr>
                    </w:div>
                    <w:div w:id="1748960035">
                      <w:marLeft w:val="0"/>
                      <w:marRight w:val="0"/>
                      <w:marTop w:val="0"/>
                      <w:marBottom w:val="0"/>
                      <w:divBdr>
                        <w:top w:val="none" w:sz="0" w:space="0" w:color="auto"/>
                        <w:left w:val="none" w:sz="0" w:space="0" w:color="auto"/>
                        <w:bottom w:val="none" w:sz="0" w:space="0" w:color="auto"/>
                        <w:right w:val="none" w:sz="0" w:space="0" w:color="auto"/>
                      </w:divBdr>
                    </w:div>
                    <w:div w:id="499466834">
                      <w:marLeft w:val="0"/>
                      <w:marRight w:val="0"/>
                      <w:marTop w:val="0"/>
                      <w:marBottom w:val="0"/>
                      <w:divBdr>
                        <w:top w:val="none" w:sz="0" w:space="0" w:color="auto"/>
                        <w:left w:val="none" w:sz="0" w:space="0" w:color="auto"/>
                        <w:bottom w:val="none" w:sz="0" w:space="0" w:color="auto"/>
                        <w:right w:val="none" w:sz="0" w:space="0" w:color="auto"/>
                      </w:divBdr>
                    </w:div>
                    <w:div w:id="1597322930">
                      <w:marLeft w:val="0"/>
                      <w:marRight w:val="0"/>
                      <w:marTop w:val="0"/>
                      <w:marBottom w:val="0"/>
                      <w:divBdr>
                        <w:top w:val="none" w:sz="0" w:space="0" w:color="auto"/>
                        <w:left w:val="none" w:sz="0" w:space="0" w:color="auto"/>
                        <w:bottom w:val="none" w:sz="0" w:space="0" w:color="auto"/>
                        <w:right w:val="none" w:sz="0" w:space="0" w:color="auto"/>
                      </w:divBdr>
                    </w:div>
                    <w:div w:id="1929805808">
                      <w:marLeft w:val="0"/>
                      <w:marRight w:val="0"/>
                      <w:marTop w:val="0"/>
                      <w:marBottom w:val="0"/>
                      <w:divBdr>
                        <w:top w:val="none" w:sz="0" w:space="0" w:color="auto"/>
                        <w:left w:val="none" w:sz="0" w:space="0" w:color="auto"/>
                        <w:bottom w:val="none" w:sz="0" w:space="0" w:color="auto"/>
                        <w:right w:val="none" w:sz="0" w:space="0" w:color="auto"/>
                      </w:divBdr>
                    </w:div>
                  </w:divsChild>
                </w:div>
                <w:div w:id="290671225">
                  <w:marLeft w:val="0"/>
                  <w:marRight w:val="0"/>
                  <w:marTop w:val="0"/>
                  <w:marBottom w:val="0"/>
                  <w:divBdr>
                    <w:top w:val="none" w:sz="0" w:space="0" w:color="auto"/>
                    <w:left w:val="none" w:sz="0" w:space="0" w:color="auto"/>
                    <w:bottom w:val="none" w:sz="0" w:space="0" w:color="auto"/>
                    <w:right w:val="none" w:sz="0" w:space="0" w:color="auto"/>
                  </w:divBdr>
                  <w:divsChild>
                    <w:div w:id="822543250">
                      <w:marLeft w:val="0"/>
                      <w:marRight w:val="0"/>
                      <w:marTop w:val="0"/>
                      <w:marBottom w:val="0"/>
                      <w:divBdr>
                        <w:top w:val="none" w:sz="0" w:space="0" w:color="auto"/>
                        <w:left w:val="none" w:sz="0" w:space="0" w:color="auto"/>
                        <w:bottom w:val="none" w:sz="0" w:space="0" w:color="auto"/>
                        <w:right w:val="none" w:sz="0" w:space="0" w:color="auto"/>
                      </w:divBdr>
                    </w:div>
                  </w:divsChild>
                </w:div>
                <w:div w:id="1369841931">
                  <w:marLeft w:val="0"/>
                  <w:marRight w:val="0"/>
                  <w:marTop w:val="0"/>
                  <w:marBottom w:val="0"/>
                  <w:divBdr>
                    <w:top w:val="none" w:sz="0" w:space="0" w:color="auto"/>
                    <w:left w:val="none" w:sz="0" w:space="0" w:color="auto"/>
                    <w:bottom w:val="none" w:sz="0" w:space="0" w:color="auto"/>
                    <w:right w:val="none" w:sz="0" w:space="0" w:color="auto"/>
                  </w:divBdr>
                  <w:divsChild>
                    <w:div w:id="401679588">
                      <w:marLeft w:val="0"/>
                      <w:marRight w:val="0"/>
                      <w:marTop w:val="0"/>
                      <w:marBottom w:val="0"/>
                      <w:divBdr>
                        <w:top w:val="none" w:sz="0" w:space="0" w:color="auto"/>
                        <w:left w:val="none" w:sz="0" w:space="0" w:color="auto"/>
                        <w:bottom w:val="none" w:sz="0" w:space="0" w:color="auto"/>
                        <w:right w:val="none" w:sz="0" w:space="0" w:color="auto"/>
                      </w:divBdr>
                    </w:div>
                  </w:divsChild>
                </w:div>
                <w:div w:id="1407990749">
                  <w:marLeft w:val="0"/>
                  <w:marRight w:val="0"/>
                  <w:marTop w:val="0"/>
                  <w:marBottom w:val="0"/>
                  <w:divBdr>
                    <w:top w:val="none" w:sz="0" w:space="0" w:color="auto"/>
                    <w:left w:val="none" w:sz="0" w:space="0" w:color="auto"/>
                    <w:bottom w:val="none" w:sz="0" w:space="0" w:color="auto"/>
                    <w:right w:val="none" w:sz="0" w:space="0" w:color="auto"/>
                  </w:divBdr>
                  <w:divsChild>
                    <w:div w:id="1111439112">
                      <w:marLeft w:val="0"/>
                      <w:marRight w:val="0"/>
                      <w:marTop w:val="0"/>
                      <w:marBottom w:val="0"/>
                      <w:divBdr>
                        <w:top w:val="none" w:sz="0" w:space="0" w:color="auto"/>
                        <w:left w:val="none" w:sz="0" w:space="0" w:color="auto"/>
                        <w:bottom w:val="none" w:sz="0" w:space="0" w:color="auto"/>
                        <w:right w:val="none" w:sz="0" w:space="0" w:color="auto"/>
                      </w:divBdr>
                    </w:div>
                    <w:div w:id="1278104012">
                      <w:marLeft w:val="0"/>
                      <w:marRight w:val="0"/>
                      <w:marTop w:val="0"/>
                      <w:marBottom w:val="0"/>
                      <w:divBdr>
                        <w:top w:val="none" w:sz="0" w:space="0" w:color="auto"/>
                        <w:left w:val="none" w:sz="0" w:space="0" w:color="auto"/>
                        <w:bottom w:val="none" w:sz="0" w:space="0" w:color="auto"/>
                        <w:right w:val="none" w:sz="0" w:space="0" w:color="auto"/>
                      </w:divBdr>
                    </w:div>
                    <w:div w:id="510069869">
                      <w:marLeft w:val="0"/>
                      <w:marRight w:val="0"/>
                      <w:marTop w:val="0"/>
                      <w:marBottom w:val="0"/>
                      <w:divBdr>
                        <w:top w:val="none" w:sz="0" w:space="0" w:color="auto"/>
                        <w:left w:val="none" w:sz="0" w:space="0" w:color="auto"/>
                        <w:bottom w:val="none" w:sz="0" w:space="0" w:color="auto"/>
                        <w:right w:val="none" w:sz="0" w:space="0" w:color="auto"/>
                      </w:divBdr>
                    </w:div>
                    <w:div w:id="995767422">
                      <w:marLeft w:val="0"/>
                      <w:marRight w:val="0"/>
                      <w:marTop w:val="0"/>
                      <w:marBottom w:val="0"/>
                      <w:divBdr>
                        <w:top w:val="none" w:sz="0" w:space="0" w:color="auto"/>
                        <w:left w:val="none" w:sz="0" w:space="0" w:color="auto"/>
                        <w:bottom w:val="none" w:sz="0" w:space="0" w:color="auto"/>
                        <w:right w:val="none" w:sz="0" w:space="0" w:color="auto"/>
                      </w:divBdr>
                    </w:div>
                    <w:div w:id="1390769135">
                      <w:marLeft w:val="0"/>
                      <w:marRight w:val="0"/>
                      <w:marTop w:val="0"/>
                      <w:marBottom w:val="0"/>
                      <w:divBdr>
                        <w:top w:val="none" w:sz="0" w:space="0" w:color="auto"/>
                        <w:left w:val="none" w:sz="0" w:space="0" w:color="auto"/>
                        <w:bottom w:val="none" w:sz="0" w:space="0" w:color="auto"/>
                        <w:right w:val="none" w:sz="0" w:space="0" w:color="auto"/>
                      </w:divBdr>
                    </w:div>
                  </w:divsChild>
                </w:div>
                <w:div w:id="712769737">
                  <w:marLeft w:val="0"/>
                  <w:marRight w:val="0"/>
                  <w:marTop w:val="0"/>
                  <w:marBottom w:val="0"/>
                  <w:divBdr>
                    <w:top w:val="none" w:sz="0" w:space="0" w:color="auto"/>
                    <w:left w:val="none" w:sz="0" w:space="0" w:color="auto"/>
                    <w:bottom w:val="none" w:sz="0" w:space="0" w:color="auto"/>
                    <w:right w:val="none" w:sz="0" w:space="0" w:color="auto"/>
                  </w:divBdr>
                  <w:divsChild>
                    <w:div w:id="872496568">
                      <w:marLeft w:val="0"/>
                      <w:marRight w:val="0"/>
                      <w:marTop w:val="0"/>
                      <w:marBottom w:val="0"/>
                      <w:divBdr>
                        <w:top w:val="none" w:sz="0" w:space="0" w:color="auto"/>
                        <w:left w:val="none" w:sz="0" w:space="0" w:color="auto"/>
                        <w:bottom w:val="none" w:sz="0" w:space="0" w:color="auto"/>
                        <w:right w:val="none" w:sz="0" w:space="0" w:color="auto"/>
                      </w:divBdr>
                    </w:div>
                    <w:div w:id="1198081371">
                      <w:marLeft w:val="0"/>
                      <w:marRight w:val="0"/>
                      <w:marTop w:val="0"/>
                      <w:marBottom w:val="0"/>
                      <w:divBdr>
                        <w:top w:val="none" w:sz="0" w:space="0" w:color="auto"/>
                        <w:left w:val="none" w:sz="0" w:space="0" w:color="auto"/>
                        <w:bottom w:val="none" w:sz="0" w:space="0" w:color="auto"/>
                        <w:right w:val="none" w:sz="0" w:space="0" w:color="auto"/>
                      </w:divBdr>
                    </w:div>
                    <w:div w:id="1489010426">
                      <w:marLeft w:val="0"/>
                      <w:marRight w:val="0"/>
                      <w:marTop w:val="0"/>
                      <w:marBottom w:val="0"/>
                      <w:divBdr>
                        <w:top w:val="none" w:sz="0" w:space="0" w:color="auto"/>
                        <w:left w:val="none" w:sz="0" w:space="0" w:color="auto"/>
                        <w:bottom w:val="none" w:sz="0" w:space="0" w:color="auto"/>
                        <w:right w:val="none" w:sz="0" w:space="0" w:color="auto"/>
                      </w:divBdr>
                    </w:div>
                    <w:div w:id="1643999774">
                      <w:marLeft w:val="0"/>
                      <w:marRight w:val="0"/>
                      <w:marTop w:val="0"/>
                      <w:marBottom w:val="0"/>
                      <w:divBdr>
                        <w:top w:val="none" w:sz="0" w:space="0" w:color="auto"/>
                        <w:left w:val="none" w:sz="0" w:space="0" w:color="auto"/>
                        <w:bottom w:val="none" w:sz="0" w:space="0" w:color="auto"/>
                        <w:right w:val="none" w:sz="0" w:space="0" w:color="auto"/>
                      </w:divBdr>
                    </w:div>
                    <w:div w:id="62026743">
                      <w:marLeft w:val="0"/>
                      <w:marRight w:val="0"/>
                      <w:marTop w:val="0"/>
                      <w:marBottom w:val="0"/>
                      <w:divBdr>
                        <w:top w:val="none" w:sz="0" w:space="0" w:color="auto"/>
                        <w:left w:val="none" w:sz="0" w:space="0" w:color="auto"/>
                        <w:bottom w:val="none" w:sz="0" w:space="0" w:color="auto"/>
                        <w:right w:val="none" w:sz="0" w:space="0" w:color="auto"/>
                      </w:divBdr>
                    </w:div>
                    <w:div w:id="2011331690">
                      <w:marLeft w:val="0"/>
                      <w:marRight w:val="0"/>
                      <w:marTop w:val="0"/>
                      <w:marBottom w:val="0"/>
                      <w:divBdr>
                        <w:top w:val="none" w:sz="0" w:space="0" w:color="auto"/>
                        <w:left w:val="none" w:sz="0" w:space="0" w:color="auto"/>
                        <w:bottom w:val="none" w:sz="0" w:space="0" w:color="auto"/>
                        <w:right w:val="none" w:sz="0" w:space="0" w:color="auto"/>
                      </w:divBdr>
                    </w:div>
                    <w:div w:id="305167945">
                      <w:marLeft w:val="0"/>
                      <w:marRight w:val="0"/>
                      <w:marTop w:val="0"/>
                      <w:marBottom w:val="0"/>
                      <w:divBdr>
                        <w:top w:val="none" w:sz="0" w:space="0" w:color="auto"/>
                        <w:left w:val="none" w:sz="0" w:space="0" w:color="auto"/>
                        <w:bottom w:val="none" w:sz="0" w:space="0" w:color="auto"/>
                        <w:right w:val="none" w:sz="0" w:space="0" w:color="auto"/>
                      </w:divBdr>
                    </w:div>
                    <w:div w:id="1753965372">
                      <w:marLeft w:val="0"/>
                      <w:marRight w:val="0"/>
                      <w:marTop w:val="0"/>
                      <w:marBottom w:val="0"/>
                      <w:divBdr>
                        <w:top w:val="none" w:sz="0" w:space="0" w:color="auto"/>
                        <w:left w:val="none" w:sz="0" w:space="0" w:color="auto"/>
                        <w:bottom w:val="none" w:sz="0" w:space="0" w:color="auto"/>
                        <w:right w:val="none" w:sz="0" w:space="0" w:color="auto"/>
                      </w:divBdr>
                    </w:div>
                  </w:divsChild>
                </w:div>
                <w:div w:id="465244003">
                  <w:marLeft w:val="0"/>
                  <w:marRight w:val="0"/>
                  <w:marTop w:val="0"/>
                  <w:marBottom w:val="0"/>
                  <w:divBdr>
                    <w:top w:val="none" w:sz="0" w:space="0" w:color="auto"/>
                    <w:left w:val="none" w:sz="0" w:space="0" w:color="auto"/>
                    <w:bottom w:val="none" w:sz="0" w:space="0" w:color="auto"/>
                    <w:right w:val="none" w:sz="0" w:space="0" w:color="auto"/>
                  </w:divBdr>
                  <w:divsChild>
                    <w:div w:id="662126595">
                      <w:marLeft w:val="0"/>
                      <w:marRight w:val="0"/>
                      <w:marTop w:val="0"/>
                      <w:marBottom w:val="0"/>
                      <w:divBdr>
                        <w:top w:val="none" w:sz="0" w:space="0" w:color="auto"/>
                        <w:left w:val="none" w:sz="0" w:space="0" w:color="auto"/>
                        <w:bottom w:val="none" w:sz="0" w:space="0" w:color="auto"/>
                        <w:right w:val="none" w:sz="0" w:space="0" w:color="auto"/>
                      </w:divBdr>
                    </w:div>
                    <w:div w:id="1150747940">
                      <w:marLeft w:val="0"/>
                      <w:marRight w:val="0"/>
                      <w:marTop w:val="0"/>
                      <w:marBottom w:val="0"/>
                      <w:divBdr>
                        <w:top w:val="none" w:sz="0" w:space="0" w:color="auto"/>
                        <w:left w:val="none" w:sz="0" w:space="0" w:color="auto"/>
                        <w:bottom w:val="none" w:sz="0" w:space="0" w:color="auto"/>
                        <w:right w:val="none" w:sz="0" w:space="0" w:color="auto"/>
                      </w:divBdr>
                    </w:div>
                    <w:div w:id="1138034352">
                      <w:marLeft w:val="0"/>
                      <w:marRight w:val="0"/>
                      <w:marTop w:val="0"/>
                      <w:marBottom w:val="0"/>
                      <w:divBdr>
                        <w:top w:val="none" w:sz="0" w:space="0" w:color="auto"/>
                        <w:left w:val="none" w:sz="0" w:space="0" w:color="auto"/>
                        <w:bottom w:val="none" w:sz="0" w:space="0" w:color="auto"/>
                        <w:right w:val="none" w:sz="0" w:space="0" w:color="auto"/>
                      </w:divBdr>
                    </w:div>
                    <w:div w:id="394666049">
                      <w:marLeft w:val="0"/>
                      <w:marRight w:val="0"/>
                      <w:marTop w:val="0"/>
                      <w:marBottom w:val="0"/>
                      <w:divBdr>
                        <w:top w:val="none" w:sz="0" w:space="0" w:color="auto"/>
                        <w:left w:val="none" w:sz="0" w:space="0" w:color="auto"/>
                        <w:bottom w:val="none" w:sz="0" w:space="0" w:color="auto"/>
                        <w:right w:val="none" w:sz="0" w:space="0" w:color="auto"/>
                      </w:divBdr>
                    </w:div>
                    <w:div w:id="1908225728">
                      <w:marLeft w:val="0"/>
                      <w:marRight w:val="0"/>
                      <w:marTop w:val="0"/>
                      <w:marBottom w:val="0"/>
                      <w:divBdr>
                        <w:top w:val="none" w:sz="0" w:space="0" w:color="auto"/>
                        <w:left w:val="none" w:sz="0" w:space="0" w:color="auto"/>
                        <w:bottom w:val="none" w:sz="0" w:space="0" w:color="auto"/>
                        <w:right w:val="none" w:sz="0" w:space="0" w:color="auto"/>
                      </w:divBdr>
                    </w:div>
                    <w:div w:id="45107396">
                      <w:marLeft w:val="0"/>
                      <w:marRight w:val="0"/>
                      <w:marTop w:val="0"/>
                      <w:marBottom w:val="0"/>
                      <w:divBdr>
                        <w:top w:val="none" w:sz="0" w:space="0" w:color="auto"/>
                        <w:left w:val="none" w:sz="0" w:space="0" w:color="auto"/>
                        <w:bottom w:val="none" w:sz="0" w:space="0" w:color="auto"/>
                        <w:right w:val="none" w:sz="0" w:space="0" w:color="auto"/>
                      </w:divBdr>
                    </w:div>
                    <w:div w:id="483156859">
                      <w:marLeft w:val="0"/>
                      <w:marRight w:val="0"/>
                      <w:marTop w:val="0"/>
                      <w:marBottom w:val="0"/>
                      <w:divBdr>
                        <w:top w:val="none" w:sz="0" w:space="0" w:color="auto"/>
                        <w:left w:val="none" w:sz="0" w:space="0" w:color="auto"/>
                        <w:bottom w:val="none" w:sz="0" w:space="0" w:color="auto"/>
                        <w:right w:val="none" w:sz="0" w:space="0" w:color="auto"/>
                      </w:divBdr>
                    </w:div>
                  </w:divsChild>
                </w:div>
                <w:div w:id="616716139">
                  <w:marLeft w:val="0"/>
                  <w:marRight w:val="0"/>
                  <w:marTop w:val="0"/>
                  <w:marBottom w:val="0"/>
                  <w:divBdr>
                    <w:top w:val="none" w:sz="0" w:space="0" w:color="auto"/>
                    <w:left w:val="none" w:sz="0" w:space="0" w:color="auto"/>
                    <w:bottom w:val="none" w:sz="0" w:space="0" w:color="auto"/>
                    <w:right w:val="none" w:sz="0" w:space="0" w:color="auto"/>
                  </w:divBdr>
                  <w:divsChild>
                    <w:div w:id="1659503825">
                      <w:marLeft w:val="0"/>
                      <w:marRight w:val="0"/>
                      <w:marTop w:val="0"/>
                      <w:marBottom w:val="0"/>
                      <w:divBdr>
                        <w:top w:val="none" w:sz="0" w:space="0" w:color="auto"/>
                        <w:left w:val="none" w:sz="0" w:space="0" w:color="auto"/>
                        <w:bottom w:val="none" w:sz="0" w:space="0" w:color="auto"/>
                        <w:right w:val="none" w:sz="0" w:space="0" w:color="auto"/>
                      </w:divBdr>
                    </w:div>
                    <w:div w:id="1237665005">
                      <w:marLeft w:val="0"/>
                      <w:marRight w:val="0"/>
                      <w:marTop w:val="0"/>
                      <w:marBottom w:val="0"/>
                      <w:divBdr>
                        <w:top w:val="none" w:sz="0" w:space="0" w:color="auto"/>
                        <w:left w:val="none" w:sz="0" w:space="0" w:color="auto"/>
                        <w:bottom w:val="none" w:sz="0" w:space="0" w:color="auto"/>
                        <w:right w:val="none" w:sz="0" w:space="0" w:color="auto"/>
                      </w:divBdr>
                    </w:div>
                    <w:div w:id="1373967704">
                      <w:marLeft w:val="0"/>
                      <w:marRight w:val="0"/>
                      <w:marTop w:val="0"/>
                      <w:marBottom w:val="0"/>
                      <w:divBdr>
                        <w:top w:val="none" w:sz="0" w:space="0" w:color="auto"/>
                        <w:left w:val="none" w:sz="0" w:space="0" w:color="auto"/>
                        <w:bottom w:val="none" w:sz="0" w:space="0" w:color="auto"/>
                        <w:right w:val="none" w:sz="0" w:space="0" w:color="auto"/>
                      </w:divBdr>
                    </w:div>
                    <w:div w:id="1380011307">
                      <w:marLeft w:val="0"/>
                      <w:marRight w:val="0"/>
                      <w:marTop w:val="0"/>
                      <w:marBottom w:val="0"/>
                      <w:divBdr>
                        <w:top w:val="none" w:sz="0" w:space="0" w:color="auto"/>
                        <w:left w:val="none" w:sz="0" w:space="0" w:color="auto"/>
                        <w:bottom w:val="none" w:sz="0" w:space="0" w:color="auto"/>
                        <w:right w:val="none" w:sz="0" w:space="0" w:color="auto"/>
                      </w:divBdr>
                    </w:div>
                    <w:div w:id="410928771">
                      <w:marLeft w:val="0"/>
                      <w:marRight w:val="0"/>
                      <w:marTop w:val="0"/>
                      <w:marBottom w:val="0"/>
                      <w:divBdr>
                        <w:top w:val="none" w:sz="0" w:space="0" w:color="auto"/>
                        <w:left w:val="none" w:sz="0" w:space="0" w:color="auto"/>
                        <w:bottom w:val="none" w:sz="0" w:space="0" w:color="auto"/>
                        <w:right w:val="none" w:sz="0" w:space="0" w:color="auto"/>
                      </w:divBdr>
                    </w:div>
                  </w:divsChild>
                </w:div>
                <w:div w:id="552346308">
                  <w:marLeft w:val="0"/>
                  <w:marRight w:val="0"/>
                  <w:marTop w:val="0"/>
                  <w:marBottom w:val="0"/>
                  <w:divBdr>
                    <w:top w:val="none" w:sz="0" w:space="0" w:color="auto"/>
                    <w:left w:val="none" w:sz="0" w:space="0" w:color="auto"/>
                    <w:bottom w:val="none" w:sz="0" w:space="0" w:color="auto"/>
                    <w:right w:val="none" w:sz="0" w:space="0" w:color="auto"/>
                  </w:divBdr>
                  <w:divsChild>
                    <w:div w:id="1442989631">
                      <w:marLeft w:val="0"/>
                      <w:marRight w:val="0"/>
                      <w:marTop w:val="0"/>
                      <w:marBottom w:val="0"/>
                      <w:divBdr>
                        <w:top w:val="none" w:sz="0" w:space="0" w:color="auto"/>
                        <w:left w:val="none" w:sz="0" w:space="0" w:color="auto"/>
                        <w:bottom w:val="none" w:sz="0" w:space="0" w:color="auto"/>
                        <w:right w:val="none" w:sz="0" w:space="0" w:color="auto"/>
                      </w:divBdr>
                    </w:div>
                    <w:div w:id="1977955102">
                      <w:marLeft w:val="0"/>
                      <w:marRight w:val="0"/>
                      <w:marTop w:val="0"/>
                      <w:marBottom w:val="0"/>
                      <w:divBdr>
                        <w:top w:val="none" w:sz="0" w:space="0" w:color="auto"/>
                        <w:left w:val="none" w:sz="0" w:space="0" w:color="auto"/>
                        <w:bottom w:val="none" w:sz="0" w:space="0" w:color="auto"/>
                        <w:right w:val="none" w:sz="0" w:space="0" w:color="auto"/>
                      </w:divBdr>
                    </w:div>
                  </w:divsChild>
                </w:div>
                <w:div w:id="1533418363">
                  <w:marLeft w:val="0"/>
                  <w:marRight w:val="0"/>
                  <w:marTop w:val="0"/>
                  <w:marBottom w:val="0"/>
                  <w:divBdr>
                    <w:top w:val="none" w:sz="0" w:space="0" w:color="auto"/>
                    <w:left w:val="none" w:sz="0" w:space="0" w:color="auto"/>
                    <w:bottom w:val="none" w:sz="0" w:space="0" w:color="auto"/>
                    <w:right w:val="none" w:sz="0" w:space="0" w:color="auto"/>
                  </w:divBdr>
                  <w:divsChild>
                    <w:div w:id="1410808506">
                      <w:marLeft w:val="0"/>
                      <w:marRight w:val="0"/>
                      <w:marTop w:val="0"/>
                      <w:marBottom w:val="0"/>
                      <w:divBdr>
                        <w:top w:val="none" w:sz="0" w:space="0" w:color="auto"/>
                        <w:left w:val="none" w:sz="0" w:space="0" w:color="auto"/>
                        <w:bottom w:val="none" w:sz="0" w:space="0" w:color="auto"/>
                        <w:right w:val="none" w:sz="0" w:space="0" w:color="auto"/>
                      </w:divBdr>
                    </w:div>
                    <w:div w:id="48040523">
                      <w:marLeft w:val="0"/>
                      <w:marRight w:val="0"/>
                      <w:marTop w:val="0"/>
                      <w:marBottom w:val="0"/>
                      <w:divBdr>
                        <w:top w:val="none" w:sz="0" w:space="0" w:color="auto"/>
                        <w:left w:val="none" w:sz="0" w:space="0" w:color="auto"/>
                        <w:bottom w:val="none" w:sz="0" w:space="0" w:color="auto"/>
                        <w:right w:val="none" w:sz="0" w:space="0" w:color="auto"/>
                      </w:divBdr>
                    </w:div>
                    <w:div w:id="164399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14699">
          <w:marLeft w:val="0"/>
          <w:marRight w:val="0"/>
          <w:marTop w:val="0"/>
          <w:marBottom w:val="0"/>
          <w:divBdr>
            <w:top w:val="none" w:sz="0" w:space="0" w:color="auto"/>
            <w:left w:val="none" w:sz="0" w:space="0" w:color="auto"/>
            <w:bottom w:val="none" w:sz="0" w:space="0" w:color="auto"/>
            <w:right w:val="none" w:sz="0" w:space="0" w:color="auto"/>
          </w:divBdr>
        </w:div>
        <w:div w:id="485360900">
          <w:marLeft w:val="0"/>
          <w:marRight w:val="0"/>
          <w:marTop w:val="0"/>
          <w:marBottom w:val="0"/>
          <w:divBdr>
            <w:top w:val="none" w:sz="0" w:space="0" w:color="auto"/>
            <w:left w:val="none" w:sz="0" w:space="0" w:color="auto"/>
            <w:bottom w:val="none" w:sz="0" w:space="0" w:color="auto"/>
            <w:right w:val="none" w:sz="0" w:space="0" w:color="auto"/>
          </w:divBdr>
        </w:div>
        <w:div w:id="1683698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1032</Words>
  <Characters>5886</Characters>
  <Application>Microsoft Office Word</Application>
  <DocSecurity>0</DocSecurity>
  <Lines>49</Lines>
  <Paragraphs>13</Paragraphs>
  <ScaleCrop>false</ScaleCrop>
  <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1</cp:revision>
  <dcterms:created xsi:type="dcterms:W3CDTF">2024-11-11T12:01:00Z</dcterms:created>
  <dcterms:modified xsi:type="dcterms:W3CDTF">2024-11-11T12:03:00Z</dcterms:modified>
</cp:coreProperties>
</file>