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7" w:type="dxa"/>
        <w:tblInd w:w="-431" w:type="dxa"/>
        <w:tblLook w:val="04A0" w:firstRow="1" w:lastRow="0" w:firstColumn="1" w:lastColumn="0" w:noHBand="0" w:noVBand="1"/>
      </w:tblPr>
      <w:tblGrid>
        <w:gridCol w:w="4939"/>
        <w:gridCol w:w="5268"/>
      </w:tblGrid>
      <w:tr w:rsidR="0005280E" w14:paraId="0B5CD176" w14:textId="77777777" w:rsidTr="00883EF1">
        <w:tc>
          <w:tcPr>
            <w:tcW w:w="10207" w:type="dxa"/>
            <w:gridSpan w:val="2"/>
          </w:tcPr>
          <w:p w14:paraId="2A048B32" w14:textId="0797376D" w:rsidR="0005280E" w:rsidRDefault="0005280E" w:rsidP="002B2D76">
            <w:r w:rsidRPr="007D63AB">
              <w:rPr>
                <w:b/>
                <w:bCs/>
              </w:rPr>
              <w:t>Subject and Exam Board:</w:t>
            </w:r>
            <w:r w:rsidRPr="007D2987">
              <w:rPr>
                <w:rFonts w:cstheme="minorHAnsi"/>
              </w:rPr>
              <w:t xml:space="preserve"> </w:t>
            </w:r>
            <w:r>
              <w:t>B</w:t>
            </w:r>
            <w:r w:rsidR="005F27B0">
              <w:t>usiness</w:t>
            </w:r>
            <w:r w:rsidR="002B2D76">
              <w:t xml:space="preserve"> A-Level - </w:t>
            </w:r>
            <w:r w:rsidR="002B2D76" w:rsidRPr="007D2987">
              <w:rPr>
                <w:rFonts w:cstheme="minorHAnsi"/>
              </w:rPr>
              <w:t>Edexce</w:t>
            </w:r>
            <w:r w:rsidR="002B2D76">
              <w:rPr>
                <w:rFonts w:cstheme="minorHAnsi"/>
              </w:rPr>
              <w:t>l</w:t>
            </w:r>
            <w:bookmarkStart w:id="0" w:name="_GoBack"/>
            <w:bookmarkEnd w:id="0"/>
          </w:p>
        </w:tc>
      </w:tr>
      <w:tr w:rsidR="0005280E" w14:paraId="5AD97DC0" w14:textId="77777777" w:rsidTr="00883EF1">
        <w:tc>
          <w:tcPr>
            <w:tcW w:w="10207" w:type="dxa"/>
            <w:gridSpan w:val="2"/>
          </w:tcPr>
          <w:p w14:paraId="02B67DFF" w14:textId="77777777" w:rsidR="0005280E" w:rsidRDefault="0005280E" w:rsidP="007A15C5">
            <w:pPr>
              <w:rPr>
                <w:b/>
                <w:bCs/>
              </w:rPr>
            </w:pPr>
            <w:r w:rsidRPr="007D63AB">
              <w:rPr>
                <w:b/>
                <w:bCs/>
              </w:rPr>
              <w:t xml:space="preserve">Minimum Entry Requirement: </w:t>
            </w:r>
          </w:p>
          <w:p w14:paraId="2E0C4CD2" w14:textId="21E928C7" w:rsidR="0023367B" w:rsidRPr="0023367B" w:rsidRDefault="0023367B" w:rsidP="0023367B">
            <w:r w:rsidRPr="0023367B">
              <w:t>If taken at GCSE</w:t>
            </w:r>
            <w:r>
              <w:t xml:space="preserve"> – Grade 6 or above in Business and Grade 5 in Maths</w:t>
            </w:r>
          </w:p>
          <w:p w14:paraId="02DC5C9C" w14:textId="6E2C6CE1" w:rsidR="0023367B" w:rsidRPr="007D63AB" w:rsidRDefault="0023367B" w:rsidP="0023367B">
            <w:pPr>
              <w:rPr>
                <w:b/>
                <w:bCs/>
              </w:rPr>
            </w:pPr>
            <w:r w:rsidRPr="0023367B">
              <w:t>If NOT taken at GCSE</w:t>
            </w:r>
            <w:r>
              <w:t xml:space="preserve"> – Grade 6 in another GCSE and Grade 5 in Maths</w:t>
            </w:r>
          </w:p>
        </w:tc>
      </w:tr>
      <w:tr w:rsidR="0005280E" w14:paraId="4FC31336" w14:textId="77777777" w:rsidTr="00883EF1">
        <w:tc>
          <w:tcPr>
            <w:tcW w:w="10207" w:type="dxa"/>
            <w:gridSpan w:val="2"/>
          </w:tcPr>
          <w:p w14:paraId="64BA079E" w14:textId="77777777" w:rsidR="0005280E" w:rsidRDefault="0005280E" w:rsidP="007A15C5">
            <w:r w:rsidRPr="007D63AB">
              <w:rPr>
                <w:b/>
                <w:bCs/>
              </w:rPr>
              <w:t>Head of Subject:</w:t>
            </w:r>
            <w:r>
              <w:t xml:space="preserve"> Mr E. Korboe</w:t>
            </w:r>
          </w:p>
        </w:tc>
      </w:tr>
      <w:tr w:rsidR="0005280E" w14:paraId="06000944" w14:textId="77777777" w:rsidTr="00883EF1">
        <w:tc>
          <w:tcPr>
            <w:tcW w:w="10207" w:type="dxa"/>
            <w:gridSpan w:val="2"/>
          </w:tcPr>
          <w:p w14:paraId="09C4DE28" w14:textId="4FDA573F" w:rsidR="0005280E" w:rsidRDefault="0005280E" w:rsidP="007A15C5">
            <w:pPr>
              <w:rPr>
                <w:b/>
                <w:bCs/>
              </w:rPr>
            </w:pPr>
            <w:r w:rsidRPr="007D63AB">
              <w:rPr>
                <w:b/>
                <w:bCs/>
              </w:rPr>
              <w:t>Course Description</w:t>
            </w:r>
          </w:p>
          <w:p w14:paraId="7BF2499B" w14:textId="77777777" w:rsidR="00210EDF" w:rsidRPr="00210EDF" w:rsidRDefault="00210EDF" w:rsidP="00210EDF">
            <w:pPr>
              <w:pStyle w:val="Default"/>
              <w:rPr>
                <w:rFonts w:asciiTheme="minorHAnsi" w:hAnsiTheme="minorHAnsi" w:cstheme="minorHAnsi"/>
                <w:bCs/>
                <w:sz w:val="22"/>
                <w:szCs w:val="22"/>
              </w:rPr>
            </w:pPr>
            <w:r w:rsidRPr="00210EDF">
              <w:rPr>
                <w:rFonts w:asciiTheme="minorHAnsi" w:hAnsiTheme="minorHAnsi" w:cstheme="minorHAnsi"/>
                <w:bCs/>
                <w:sz w:val="22"/>
                <w:szCs w:val="22"/>
              </w:rPr>
              <w:t xml:space="preserve">Our GCE Business course is designed to help students engage with the business world by learning about current business developments and real business scenarios. They will learn how management, leadership, and decision-making can enhance the performance of marketing, operational, financial, and human resources. </w:t>
            </w:r>
          </w:p>
          <w:p w14:paraId="18FEC7D5" w14:textId="77777777" w:rsidR="00210EDF" w:rsidRPr="00210EDF" w:rsidRDefault="00210EDF" w:rsidP="00210EDF">
            <w:pPr>
              <w:pStyle w:val="Default"/>
              <w:rPr>
                <w:rFonts w:asciiTheme="minorHAnsi" w:hAnsiTheme="minorHAnsi" w:cstheme="minorHAnsi"/>
                <w:bCs/>
                <w:sz w:val="22"/>
                <w:szCs w:val="22"/>
              </w:rPr>
            </w:pPr>
          </w:p>
          <w:p w14:paraId="02BF30DE" w14:textId="77777777" w:rsidR="0005280E" w:rsidRDefault="00210EDF" w:rsidP="00210EDF">
            <w:pPr>
              <w:pStyle w:val="Default"/>
              <w:rPr>
                <w:rFonts w:asciiTheme="minorHAnsi" w:hAnsiTheme="minorHAnsi" w:cstheme="minorHAnsi"/>
                <w:bCs/>
                <w:sz w:val="22"/>
                <w:szCs w:val="22"/>
              </w:rPr>
            </w:pPr>
            <w:r w:rsidRPr="00210EDF">
              <w:rPr>
                <w:rFonts w:asciiTheme="minorHAnsi" w:hAnsiTheme="minorHAnsi" w:cstheme="minorHAnsi"/>
                <w:bCs/>
                <w:sz w:val="22"/>
                <w:szCs w:val="22"/>
              </w:rPr>
              <w:t>The course provides students with critical analysis, decision-making, and problem-solving skills essential for success in various business and management fields. These skills are transferable across different areas of study and professions and can also be used for personal decision-making, planning, and financial management.</w:t>
            </w:r>
          </w:p>
          <w:p w14:paraId="2F37AD4C" w14:textId="65AEECCC" w:rsidR="00F1753A" w:rsidRPr="007D2987" w:rsidRDefault="00F1753A" w:rsidP="00210EDF">
            <w:pPr>
              <w:pStyle w:val="Default"/>
              <w:rPr>
                <w:b/>
              </w:rPr>
            </w:pPr>
          </w:p>
        </w:tc>
      </w:tr>
      <w:tr w:rsidR="0005280E" w:rsidRPr="00F1753A" w14:paraId="26096029" w14:textId="77777777" w:rsidTr="00883EF1">
        <w:tc>
          <w:tcPr>
            <w:tcW w:w="4939" w:type="dxa"/>
          </w:tcPr>
          <w:p w14:paraId="4A702236" w14:textId="77777777" w:rsidR="0005280E" w:rsidRPr="00F1753A" w:rsidRDefault="0005280E" w:rsidP="007A15C5">
            <w:pPr>
              <w:rPr>
                <w:b/>
              </w:rPr>
            </w:pPr>
            <w:r w:rsidRPr="00F1753A">
              <w:rPr>
                <w:b/>
              </w:rPr>
              <w:t>What you will learn in Year 12</w:t>
            </w:r>
          </w:p>
        </w:tc>
        <w:tc>
          <w:tcPr>
            <w:tcW w:w="5268" w:type="dxa"/>
          </w:tcPr>
          <w:p w14:paraId="4ADD4769" w14:textId="77777777" w:rsidR="0005280E" w:rsidRPr="00F1753A" w:rsidRDefault="0005280E" w:rsidP="007A15C5">
            <w:pPr>
              <w:rPr>
                <w:b/>
              </w:rPr>
            </w:pPr>
            <w:r w:rsidRPr="00F1753A">
              <w:rPr>
                <w:b/>
              </w:rPr>
              <w:t>What you will learn in Year 13</w:t>
            </w:r>
          </w:p>
        </w:tc>
      </w:tr>
      <w:tr w:rsidR="0077211D" w14:paraId="72828207" w14:textId="77777777" w:rsidTr="00883EF1">
        <w:tc>
          <w:tcPr>
            <w:tcW w:w="4939" w:type="dxa"/>
          </w:tcPr>
          <w:p w14:paraId="5BCAF0F8" w14:textId="77777777" w:rsidR="0077211D" w:rsidRPr="0077211D" w:rsidRDefault="0077211D" w:rsidP="0077211D">
            <w:pPr>
              <w:pStyle w:val="Default"/>
              <w:rPr>
                <w:rFonts w:asciiTheme="minorHAnsi" w:hAnsiTheme="minorHAnsi" w:cstheme="minorHAnsi"/>
                <w:b/>
                <w:sz w:val="22"/>
                <w:szCs w:val="22"/>
              </w:rPr>
            </w:pPr>
            <w:r w:rsidRPr="0077211D">
              <w:rPr>
                <w:rFonts w:asciiTheme="minorHAnsi" w:hAnsiTheme="minorHAnsi" w:cstheme="minorHAnsi"/>
                <w:b/>
                <w:sz w:val="22"/>
                <w:szCs w:val="22"/>
              </w:rPr>
              <w:t>Theme 1 - Marketing and People</w:t>
            </w:r>
          </w:p>
          <w:p w14:paraId="138B32E3" w14:textId="77777777" w:rsidR="0077211D" w:rsidRPr="0077211D" w:rsidRDefault="0077211D" w:rsidP="0077211D">
            <w:pPr>
              <w:pStyle w:val="Default"/>
              <w:rPr>
                <w:rFonts w:asciiTheme="minorHAnsi" w:hAnsiTheme="minorHAnsi" w:cstheme="minorHAnsi"/>
                <w:sz w:val="22"/>
                <w:szCs w:val="22"/>
              </w:rPr>
            </w:pPr>
            <w:r w:rsidRPr="0077211D">
              <w:rPr>
                <w:rFonts w:asciiTheme="minorHAnsi" w:hAnsiTheme="minorHAnsi" w:cstheme="minorHAnsi"/>
                <w:sz w:val="22"/>
                <w:szCs w:val="22"/>
              </w:rPr>
              <w:t>Students will develop an understanding of:</w:t>
            </w:r>
          </w:p>
          <w:p w14:paraId="5E2BEB4E" w14:textId="77777777" w:rsidR="0077211D" w:rsidRPr="0077211D" w:rsidRDefault="0077211D" w:rsidP="0077211D">
            <w:pPr>
              <w:pStyle w:val="Default"/>
              <w:numPr>
                <w:ilvl w:val="0"/>
                <w:numId w:val="7"/>
              </w:numPr>
              <w:rPr>
                <w:rFonts w:asciiTheme="minorHAnsi" w:hAnsiTheme="minorHAnsi" w:cstheme="minorHAnsi"/>
                <w:sz w:val="22"/>
                <w:szCs w:val="22"/>
              </w:rPr>
            </w:pPr>
            <w:r w:rsidRPr="0077211D">
              <w:rPr>
                <w:rFonts w:asciiTheme="minorHAnsi" w:hAnsiTheme="minorHAnsi" w:cstheme="minorHAnsi"/>
                <w:sz w:val="22"/>
                <w:szCs w:val="22"/>
              </w:rPr>
              <w:t>Meeting customer needs</w:t>
            </w:r>
          </w:p>
          <w:p w14:paraId="55EEFC0E" w14:textId="77777777" w:rsidR="0077211D" w:rsidRPr="0077211D" w:rsidRDefault="0077211D" w:rsidP="0077211D">
            <w:pPr>
              <w:pStyle w:val="Default"/>
              <w:numPr>
                <w:ilvl w:val="0"/>
                <w:numId w:val="7"/>
              </w:numPr>
              <w:rPr>
                <w:rFonts w:asciiTheme="minorHAnsi" w:hAnsiTheme="minorHAnsi" w:cstheme="minorHAnsi"/>
                <w:sz w:val="22"/>
                <w:szCs w:val="22"/>
              </w:rPr>
            </w:pPr>
            <w:r w:rsidRPr="0077211D">
              <w:rPr>
                <w:rFonts w:asciiTheme="minorHAnsi" w:hAnsiTheme="minorHAnsi" w:cstheme="minorHAnsi"/>
                <w:sz w:val="22"/>
                <w:szCs w:val="22"/>
              </w:rPr>
              <w:t>The market</w:t>
            </w:r>
          </w:p>
          <w:p w14:paraId="4C48946E" w14:textId="77777777" w:rsidR="0077211D" w:rsidRPr="0077211D" w:rsidRDefault="0077211D" w:rsidP="0077211D">
            <w:pPr>
              <w:pStyle w:val="Default"/>
              <w:numPr>
                <w:ilvl w:val="0"/>
                <w:numId w:val="7"/>
              </w:numPr>
              <w:rPr>
                <w:rFonts w:asciiTheme="minorHAnsi" w:hAnsiTheme="minorHAnsi" w:cstheme="minorHAnsi"/>
                <w:sz w:val="22"/>
                <w:szCs w:val="22"/>
              </w:rPr>
            </w:pPr>
            <w:r w:rsidRPr="0077211D">
              <w:rPr>
                <w:rFonts w:asciiTheme="minorHAnsi" w:hAnsiTheme="minorHAnsi" w:cstheme="minorHAnsi"/>
                <w:sz w:val="22"/>
                <w:szCs w:val="22"/>
              </w:rPr>
              <w:t>Marketing mix and strategy</w:t>
            </w:r>
          </w:p>
          <w:p w14:paraId="177316A8" w14:textId="77777777" w:rsidR="0077211D" w:rsidRPr="0077211D" w:rsidRDefault="0077211D" w:rsidP="0077211D">
            <w:pPr>
              <w:pStyle w:val="Default"/>
              <w:numPr>
                <w:ilvl w:val="0"/>
                <w:numId w:val="7"/>
              </w:numPr>
              <w:rPr>
                <w:rFonts w:asciiTheme="minorHAnsi" w:hAnsiTheme="minorHAnsi" w:cstheme="minorHAnsi"/>
                <w:sz w:val="22"/>
                <w:szCs w:val="22"/>
              </w:rPr>
            </w:pPr>
            <w:r w:rsidRPr="0077211D">
              <w:rPr>
                <w:rFonts w:asciiTheme="minorHAnsi" w:hAnsiTheme="minorHAnsi" w:cstheme="minorHAnsi"/>
                <w:sz w:val="22"/>
                <w:szCs w:val="22"/>
              </w:rPr>
              <w:t>Managing people</w:t>
            </w:r>
          </w:p>
          <w:p w14:paraId="3538E494" w14:textId="77777777" w:rsidR="0077211D" w:rsidRPr="0077211D" w:rsidRDefault="0077211D" w:rsidP="0077211D">
            <w:pPr>
              <w:pStyle w:val="Default"/>
              <w:numPr>
                <w:ilvl w:val="0"/>
                <w:numId w:val="7"/>
              </w:numPr>
              <w:rPr>
                <w:rFonts w:asciiTheme="minorHAnsi" w:hAnsiTheme="minorHAnsi" w:cstheme="minorHAnsi"/>
                <w:sz w:val="22"/>
                <w:szCs w:val="22"/>
              </w:rPr>
            </w:pPr>
            <w:r w:rsidRPr="0077211D">
              <w:rPr>
                <w:rFonts w:asciiTheme="minorHAnsi" w:hAnsiTheme="minorHAnsi" w:cstheme="minorHAnsi"/>
                <w:sz w:val="22"/>
                <w:szCs w:val="22"/>
              </w:rPr>
              <w:t>Entrepreneurs and leaders. </w:t>
            </w:r>
          </w:p>
          <w:p w14:paraId="4F6C69B8" w14:textId="7E8DD5BB" w:rsidR="0077211D" w:rsidRPr="0077211D" w:rsidRDefault="0077211D" w:rsidP="0077211D">
            <w:pPr>
              <w:pStyle w:val="Default"/>
              <w:rPr>
                <w:rFonts w:asciiTheme="minorHAnsi" w:hAnsiTheme="minorHAnsi" w:cstheme="minorHAnsi"/>
                <w:sz w:val="22"/>
                <w:szCs w:val="22"/>
              </w:rPr>
            </w:pPr>
            <w:r w:rsidRPr="0077211D">
              <w:rPr>
                <w:rFonts w:asciiTheme="minorHAnsi" w:hAnsiTheme="minorHAnsi" w:cstheme="minorHAnsi"/>
                <w:sz w:val="22"/>
                <w:szCs w:val="22"/>
              </w:rPr>
              <w:t> </w:t>
            </w:r>
          </w:p>
          <w:p w14:paraId="0D2096C8" w14:textId="77777777" w:rsidR="0077211D" w:rsidRPr="0077211D" w:rsidRDefault="0077211D" w:rsidP="0077211D">
            <w:pPr>
              <w:pStyle w:val="Default"/>
              <w:rPr>
                <w:rFonts w:asciiTheme="minorHAnsi" w:hAnsiTheme="minorHAnsi" w:cstheme="minorHAnsi"/>
                <w:b/>
                <w:sz w:val="22"/>
                <w:szCs w:val="22"/>
              </w:rPr>
            </w:pPr>
            <w:r w:rsidRPr="0077211D">
              <w:rPr>
                <w:rFonts w:asciiTheme="minorHAnsi" w:hAnsiTheme="minorHAnsi" w:cstheme="minorHAnsi"/>
                <w:b/>
                <w:sz w:val="22"/>
                <w:szCs w:val="22"/>
              </w:rPr>
              <w:t>Theme 2– Managing Business Activities</w:t>
            </w:r>
          </w:p>
          <w:p w14:paraId="36452F74" w14:textId="77777777" w:rsidR="0077211D" w:rsidRPr="0077211D" w:rsidRDefault="0077211D" w:rsidP="0077211D">
            <w:pPr>
              <w:pStyle w:val="Default"/>
              <w:rPr>
                <w:rFonts w:asciiTheme="minorHAnsi" w:hAnsiTheme="minorHAnsi" w:cstheme="minorHAnsi"/>
                <w:sz w:val="22"/>
                <w:szCs w:val="22"/>
              </w:rPr>
            </w:pPr>
            <w:r w:rsidRPr="0077211D">
              <w:rPr>
                <w:rFonts w:asciiTheme="minorHAnsi" w:hAnsiTheme="minorHAnsi" w:cstheme="minorHAnsi"/>
                <w:sz w:val="22"/>
                <w:szCs w:val="22"/>
              </w:rPr>
              <w:t>Students will develop an understanding of:</w:t>
            </w:r>
          </w:p>
          <w:p w14:paraId="173A42D8" w14:textId="77777777" w:rsidR="0077211D" w:rsidRPr="0077211D" w:rsidRDefault="0077211D" w:rsidP="0077211D">
            <w:pPr>
              <w:pStyle w:val="Default"/>
              <w:numPr>
                <w:ilvl w:val="0"/>
                <w:numId w:val="8"/>
              </w:numPr>
              <w:rPr>
                <w:rFonts w:asciiTheme="minorHAnsi" w:hAnsiTheme="minorHAnsi" w:cstheme="minorHAnsi"/>
                <w:sz w:val="22"/>
                <w:szCs w:val="22"/>
              </w:rPr>
            </w:pPr>
            <w:r w:rsidRPr="0077211D">
              <w:rPr>
                <w:rFonts w:asciiTheme="minorHAnsi" w:hAnsiTheme="minorHAnsi" w:cstheme="minorHAnsi"/>
                <w:sz w:val="22"/>
                <w:szCs w:val="22"/>
              </w:rPr>
              <w:t>Raising finance</w:t>
            </w:r>
          </w:p>
          <w:p w14:paraId="312319CF" w14:textId="77777777" w:rsidR="0077211D" w:rsidRPr="0077211D" w:rsidRDefault="0077211D" w:rsidP="0077211D">
            <w:pPr>
              <w:pStyle w:val="Default"/>
              <w:numPr>
                <w:ilvl w:val="0"/>
                <w:numId w:val="8"/>
              </w:numPr>
              <w:rPr>
                <w:rFonts w:asciiTheme="minorHAnsi" w:hAnsiTheme="minorHAnsi" w:cstheme="minorHAnsi"/>
                <w:sz w:val="22"/>
                <w:szCs w:val="22"/>
              </w:rPr>
            </w:pPr>
            <w:r w:rsidRPr="0077211D">
              <w:rPr>
                <w:rFonts w:asciiTheme="minorHAnsi" w:hAnsiTheme="minorHAnsi" w:cstheme="minorHAnsi"/>
                <w:sz w:val="22"/>
                <w:szCs w:val="22"/>
              </w:rPr>
              <w:t>Financial planning</w:t>
            </w:r>
          </w:p>
          <w:p w14:paraId="2AA1DCAA" w14:textId="77777777" w:rsidR="0077211D" w:rsidRPr="0077211D" w:rsidRDefault="0077211D" w:rsidP="0077211D">
            <w:pPr>
              <w:pStyle w:val="Default"/>
              <w:numPr>
                <w:ilvl w:val="0"/>
                <w:numId w:val="8"/>
              </w:numPr>
              <w:rPr>
                <w:rFonts w:asciiTheme="minorHAnsi" w:hAnsiTheme="minorHAnsi" w:cstheme="minorHAnsi"/>
                <w:sz w:val="22"/>
                <w:szCs w:val="22"/>
              </w:rPr>
            </w:pPr>
            <w:r w:rsidRPr="0077211D">
              <w:rPr>
                <w:rFonts w:asciiTheme="minorHAnsi" w:hAnsiTheme="minorHAnsi" w:cstheme="minorHAnsi"/>
                <w:sz w:val="22"/>
                <w:szCs w:val="22"/>
              </w:rPr>
              <w:t>Managing finance</w:t>
            </w:r>
          </w:p>
          <w:p w14:paraId="1E9B1DA8" w14:textId="77777777" w:rsidR="0077211D" w:rsidRPr="0077211D" w:rsidRDefault="0077211D" w:rsidP="0077211D">
            <w:pPr>
              <w:pStyle w:val="Default"/>
              <w:numPr>
                <w:ilvl w:val="0"/>
                <w:numId w:val="8"/>
              </w:numPr>
              <w:rPr>
                <w:rFonts w:asciiTheme="minorHAnsi" w:hAnsiTheme="minorHAnsi" w:cstheme="minorHAnsi"/>
                <w:sz w:val="22"/>
                <w:szCs w:val="22"/>
              </w:rPr>
            </w:pPr>
            <w:r w:rsidRPr="0077211D">
              <w:rPr>
                <w:rFonts w:asciiTheme="minorHAnsi" w:hAnsiTheme="minorHAnsi" w:cstheme="minorHAnsi"/>
                <w:sz w:val="22"/>
                <w:szCs w:val="22"/>
              </w:rPr>
              <w:t>Resource management</w:t>
            </w:r>
          </w:p>
          <w:p w14:paraId="6A8DD130" w14:textId="3FCD7CD7" w:rsidR="0077211D" w:rsidRPr="007D63AB" w:rsidRDefault="0077211D" w:rsidP="0077211D">
            <w:pPr>
              <w:pStyle w:val="Default"/>
              <w:numPr>
                <w:ilvl w:val="0"/>
                <w:numId w:val="8"/>
              </w:numPr>
              <w:rPr>
                <w:rFonts w:asciiTheme="minorHAnsi" w:hAnsiTheme="minorHAnsi" w:cstheme="minorHAnsi"/>
                <w:sz w:val="22"/>
                <w:szCs w:val="22"/>
              </w:rPr>
            </w:pPr>
            <w:r w:rsidRPr="0077211D">
              <w:rPr>
                <w:rFonts w:asciiTheme="minorHAnsi" w:hAnsiTheme="minorHAnsi" w:cstheme="minorHAnsi"/>
                <w:sz w:val="22"/>
                <w:szCs w:val="22"/>
              </w:rPr>
              <w:t>External influences.</w:t>
            </w:r>
          </w:p>
        </w:tc>
        <w:tc>
          <w:tcPr>
            <w:tcW w:w="5268" w:type="dxa"/>
          </w:tcPr>
          <w:p w14:paraId="55B16544" w14:textId="77777777" w:rsidR="0077211D" w:rsidRPr="0077211D" w:rsidRDefault="0077211D" w:rsidP="0077211D">
            <w:pPr>
              <w:pStyle w:val="Default"/>
              <w:rPr>
                <w:rFonts w:asciiTheme="minorHAnsi" w:hAnsiTheme="minorHAnsi" w:cstheme="minorHAnsi"/>
                <w:b/>
                <w:sz w:val="22"/>
                <w:szCs w:val="22"/>
              </w:rPr>
            </w:pPr>
            <w:r w:rsidRPr="0077211D">
              <w:rPr>
                <w:rFonts w:asciiTheme="minorHAnsi" w:hAnsiTheme="minorHAnsi" w:cstheme="minorHAnsi"/>
                <w:b/>
                <w:sz w:val="22"/>
                <w:szCs w:val="22"/>
              </w:rPr>
              <w:t>Theme 3 – Business Decisions and Strategy </w:t>
            </w:r>
          </w:p>
          <w:p w14:paraId="1186C67C" w14:textId="77777777" w:rsidR="0077211D" w:rsidRPr="0077211D" w:rsidRDefault="0077211D" w:rsidP="0077211D">
            <w:pPr>
              <w:pStyle w:val="Default"/>
              <w:rPr>
                <w:rFonts w:asciiTheme="minorHAnsi" w:hAnsiTheme="minorHAnsi" w:cstheme="minorHAnsi"/>
                <w:sz w:val="22"/>
                <w:szCs w:val="22"/>
              </w:rPr>
            </w:pPr>
            <w:r w:rsidRPr="0077211D">
              <w:rPr>
                <w:rFonts w:asciiTheme="minorHAnsi" w:hAnsiTheme="minorHAnsi" w:cstheme="minorHAnsi"/>
                <w:sz w:val="22"/>
                <w:szCs w:val="22"/>
              </w:rPr>
              <w:t>This theme develops the concepts introduced in Theme 2. Students will develop an understanding of:</w:t>
            </w:r>
          </w:p>
          <w:p w14:paraId="7A794248" w14:textId="77777777" w:rsidR="0077211D" w:rsidRPr="0077211D" w:rsidRDefault="0077211D" w:rsidP="0077211D">
            <w:pPr>
              <w:pStyle w:val="Default"/>
              <w:numPr>
                <w:ilvl w:val="0"/>
                <w:numId w:val="9"/>
              </w:numPr>
              <w:rPr>
                <w:rFonts w:asciiTheme="minorHAnsi" w:hAnsiTheme="minorHAnsi" w:cstheme="minorHAnsi"/>
                <w:sz w:val="22"/>
                <w:szCs w:val="22"/>
              </w:rPr>
            </w:pPr>
            <w:r w:rsidRPr="0077211D">
              <w:rPr>
                <w:rFonts w:asciiTheme="minorHAnsi" w:hAnsiTheme="minorHAnsi" w:cstheme="minorHAnsi"/>
                <w:sz w:val="22"/>
                <w:szCs w:val="22"/>
              </w:rPr>
              <w:t>Business objectives and strategy</w:t>
            </w:r>
          </w:p>
          <w:p w14:paraId="18F0D00D" w14:textId="77777777" w:rsidR="0077211D" w:rsidRPr="0077211D" w:rsidRDefault="0077211D" w:rsidP="0077211D">
            <w:pPr>
              <w:pStyle w:val="Default"/>
              <w:numPr>
                <w:ilvl w:val="0"/>
                <w:numId w:val="9"/>
              </w:numPr>
              <w:rPr>
                <w:rFonts w:asciiTheme="minorHAnsi" w:hAnsiTheme="minorHAnsi" w:cstheme="minorHAnsi"/>
                <w:sz w:val="22"/>
                <w:szCs w:val="22"/>
              </w:rPr>
            </w:pPr>
            <w:r w:rsidRPr="0077211D">
              <w:rPr>
                <w:rFonts w:asciiTheme="minorHAnsi" w:hAnsiTheme="minorHAnsi" w:cstheme="minorHAnsi"/>
                <w:sz w:val="22"/>
                <w:szCs w:val="22"/>
              </w:rPr>
              <w:t>Business growth</w:t>
            </w:r>
          </w:p>
          <w:p w14:paraId="696A3AFE" w14:textId="77777777" w:rsidR="0077211D" w:rsidRPr="0077211D" w:rsidRDefault="0077211D" w:rsidP="0077211D">
            <w:pPr>
              <w:pStyle w:val="Default"/>
              <w:numPr>
                <w:ilvl w:val="0"/>
                <w:numId w:val="9"/>
              </w:numPr>
              <w:rPr>
                <w:rFonts w:asciiTheme="minorHAnsi" w:hAnsiTheme="minorHAnsi" w:cstheme="minorHAnsi"/>
                <w:sz w:val="22"/>
                <w:szCs w:val="22"/>
              </w:rPr>
            </w:pPr>
            <w:r w:rsidRPr="0077211D">
              <w:rPr>
                <w:rFonts w:asciiTheme="minorHAnsi" w:hAnsiTheme="minorHAnsi" w:cstheme="minorHAnsi"/>
                <w:sz w:val="22"/>
                <w:szCs w:val="22"/>
              </w:rPr>
              <w:t>Decision-making techniques</w:t>
            </w:r>
          </w:p>
          <w:p w14:paraId="2B660BED" w14:textId="77777777" w:rsidR="0077211D" w:rsidRPr="0077211D" w:rsidRDefault="0077211D" w:rsidP="0077211D">
            <w:pPr>
              <w:pStyle w:val="Default"/>
              <w:numPr>
                <w:ilvl w:val="0"/>
                <w:numId w:val="9"/>
              </w:numPr>
              <w:rPr>
                <w:rFonts w:asciiTheme="minorHAnsi" w:hAnsiTheme="minorHAnsi" w:cstheme="minorHAnsi"/>
                <w:sz w:val="22"/>
                <w:szCs w:val="22"/>
              </w:rPr>
            </w:pPr>
            <w:r w:rsidRPr="0077211D">
              <w:rPr>
                <w:rFonts w:asciiTheme="minorHAnsi" w:hAnsiTheme="minorHAnsi" w:cstheme="minorHAnsi"/>
                <w:sz w:val="22"/>
                <w:szCs w:val="22"/>
              </w:rPr>
              <w:t>Influences on business decisions</w:t>
            </w:r>
          </w:p>
          <w:p w14:paraId="04E43AEC" w14:textId="77777777" w:rsidR="0077211D" w:rsidRPr="0077211D" w:rsidRDefault="0077211D" w:rsidP="0077211D">
            <w:pPr>
              <w:pStyle w:val="Default"/>
              <w:numPr>
                <w:ilvl w:val="0"/>
                <w:numId w:val="9"/>
              </w:numPr>
              <w:rPr>
                <w:rFonts w:asciiTheme="minorHAnsi" w:hAnsiTheme="minorHAnsi" w:cstheme="minorHAnsi"/>
                <w:sz w:val="22"/>
                <w:szCs w:val="22"/>
              </w:rPr>
            </w:pPr>
            <w:r w:rsidRPr="0077211D">
              <w:rPr>
                <w:rFonts w:asciiTheme="minorHAnsi" w:hAnsiTheme="minorHAnsi" w:cstheme="minorHAnsi"/>
                <w:sz w:val="22"/>
                <w:szCs w:val="22"/>
              </w:rPr>
              <w:t>Assessing competitiveness</w:t>
            </w:r>
          </w:p>
          <w:p w14:paraId="42B52F93" w14:textId="77777777" w:rsidR="0077211D" w:rsidRPr="0077211D" w:rsidRDefault="0077211D" w:rsidP="0077211D">
            <w:pPr>
              <w:pStyle w:val="Default"/>
              <w:numPr>
                <w:ilvl w:val="0"/>
                <w:numId w:val="9"/>
              </w:numPr>
              <w:rPr>
                <w:rFonts w:asciiTheme="minorHAnsi" w:hAnsiTheme="minorHAnsi" w:cstheme="minorHAnsi"/>
                <w:sz w:val="22"/>
                <w:szCs w:val="22"/>
              </w:rPr>
            </w:pPr>
            <w:r w:rsidRPr="0077211D">
              <w:rPr>
                <w:rFonts w:asciiTheme="minorHAnsi" w:hAnsiTheme="minorHAnsi" w:cstheme="minorHAnsi"/>
                <w:sz w:val="22"/>
                <w:szCs w:val="22"/>
              </w:rPr>
              <w:t>Managing change.</w:t>
            </w:r>
          </w:p>
          <w:p w14:paraId="3BEEEAF3" w14:textId="77777777" w:rsidR="0077211D" w:rsidRPr="0077211D" w:rsidRDefault="0077211D" w:rsidP="0077211D">
            <w:pPr>
              <w:widowControl w:val="0"/>
              <w:rPr>
                <w:rFonts w:cstheme="minorHAnsi"/>
                <w:sz w:val="18"/>
                <w:szCs w:val="18"/>
              </w:rPr>
            </w:pPr>
            <w:r w:rsidRPr="0077211D">
              <w:rPr>
                <w:rFonts w:cstheme="minorHAnsi"/>
                <w:sz w:val="20"/>
                <w:szCs w:val="20"/>
              </w:rPr>
              <w:t> </w:t>
            </w:r>
          </w:p>
          <w:p w14:paraId="57B8503B" w14:textId="77777777" w:rsidR="0077211D" w:rsidRPr="0077211D" w:rsidRDefault="0077211D" w:rsidP="0077211D">
            <w:pPr>
              <w:pStyle w:val="Default"/>
              <w:rPr>
                <w:rFonts w:asciiTheme="minorHAnsi" w:hAnsiTheme="minorHAnsi" w:cstheme="minorHAnsi"/>
                <w:b/>
                <w:sz w:val="22"/>
                <w:szCs w:val="22"/>
              </w:rPr>
            </w:pPr>
            <w:r w:rsidRPr="0077211D">
              <w:rPr>
                <w:rFonts w:asciiTheme="minorHAnsi" w:hAnsiTheme="minorHAnsi" w:cstheme="minorHAnsi"/>
                <w:b/>
                <w:sz w:val="22"/>
                <w:szCs w:val="22"/>
              </w:rPr>
              <w:t>Theme 4– Global Business</w:t>
            </w:r>
          </w:p>
          <w:p w14:paraId="54EACD1C" w14:textId="77777777" w:rsidR="0077211D" w:rsidRPr="0077211D" w:rsidRDefault="0077211D" w:rsidP="0077211D">
            <w:pPr>
              <w:pStyle w:val="Default"/>
              <w:rPr>
                <w:rFonts w:asciiTheme="minorHAnsi" w:hAnsiTheme="minorHAnsi" w:cstheme="minorHAnsi"/>
                <w:sz w:val="22"/>
                <w:szCs w:val="22"/>
              </w:rPr>
            </w:pPr>
            <w:r w:rsidRPr="0077211D">
              <w:rPr>
                <w:rFonts w:asciiTheme="minorHAnsi" w:hAnsiTheme="minorHAnsi" w:cstheme="minorHAnsi"/>
                <w:sz w:val="22"/>
                <w:szCs w:val="22"/>
              </w:rPr>
              <w:t>This theme develops the concepts introduced in Theme 1. Students will develop an understanding of:</w:t>
            </w:r>
          </w:p>
          <w:p w14:paraId="4ECB97AB" w14:textId="77777777" w:rsidR="0077211D" w:rsidRPr="0077211D" w:rsidRDefault="0077211D" w:rsidP="0077211D">
            <w:pPr>
              <w:pStyle w:val="Default"/>
              <w:numPr>
                <w:ilvl w:val="0"/>
                <w:numId w:val="10"/>
              </w:numPr>
              <w:rPr>
                <w:rFonts w:asciiTheme="minorHAnsi" w:hAnsiTheme="minorHAnsi" w:cstheme="minorHAnsi"/>
                <w:sz w:val="22"/>
                <w:szCs w:val="22"/>
              </w:rPr>
            </w:pPr>
            <w:r w:rsidRPr="0077211D">
              <w:rPr>
                <w:rFonts w:asciiTheme="minorHAnsi" w:hAnsiTheme="minorHAnsi" w:cstheme="minorHAnsi"/>
                <w:sz w:val="22"/>
                <w:szCs w:val="22"/>
              </w:rPr>
              <w:t>Globalisation</w:t>
            </w:r>
          </w:p>
          <w:p w14:paraId="7386558F" w14:textId="77777777" w:rsidR="0077211D" w:rsidRPr="0077211D" w:rsidRDefault="0077211D" w:rsidP="0077211D">
            <w:pPr>
              <w:pStyle w:val="Default"/>
              <w:numPr>
                <w:ilvl w:val="0"/>
                <w:numId w:val="10"/>
              </w:numPr>
              <w:rPr>
                <w:rFonts w:asciiTheme="minorHAnsi" w:hAnsiTheme="minorHAnsi" w:cstheme="minorHAnsi"/>
                <w:sz w:val="22"/>
                <w:szCs w:val="22"/>
              </w:rPr>
            </w:pPr>
            <w:r w:rsidRPr="0077211D">
              <w:rPr>
                <w:rFonts w:asciiTheme="minorHAnsi" w:hAnsiTheme="minorHAnsi" w:cstheme="minorHAnsi"/>
                <w:sz w:val="22"/>
                <w:szCs w:val="22"/>
              </w:rPr>
              <w:t>Global markets and business expansion</w:t>
            </w:r>
          </w:p>
          <w:p w14:paraId="038D3202" w14:textId="77777777" w:rsidR="0077211D" w:rsidRPr="0077211D" w:rsidRDefault="0077211D" w:rsidP="0077211D">
            <w:pPr>
              <w:pStyle w:val="Default"/>
              <w:numPr>
                <w:ilvl w:val="0"/>
                <w:numId w:val="10"/>
              </w:numPr>
              <w:rPr>
                <w:rFonts w:asciiTheme="minorHAnsi" w:hAnsiTheme="minorHAnsi" w:cstheme="minorHAnsi"/>
                <w:sz w:val="22"/>
                <w:szCs w:val="22"/>
              </w:rPr>
            </w:pPr>
            <w:r w:rsidRPr="0077211D">
              <w:rPr>
                <w:rFonts w:asciiTheme="minorHAnsi" w:hAnsiTheme="minorHAnsi" w:cstheme="minorHAnsi"/>
                <w:sz w:val="22"/>
                <w:szCs w:val="22"/>
              </w:rPr>
              <w:t>Global marketing</w:t>
            </w:r>
          </w:p>
          <w:p w14:paraId="6E718AA8" w14:textId="77777777" w:rsidR="0077211D" w:rsidRDefault="0077211D" w:rsidP="0077211D">
            <w:pPr>
              <w:pStyle w:val="Default"/>
              <w:numPr>
                <w:ilvl w:val="0"/>
                <w:numId w:val="10"/>
              </w:numPr>
              <w:rPr>
                <w:rFonts w:asciiTheme="minorHAnsi" w:hAnsiTheme="minorHAnsi" w:cstheme="minorHAnsi"/>
                <w:sz w:val="22"/>
                <w:szCs w:val="22"/>
              </w:rPr>
            </w:pPr>
            <w:r w:rsidRPr="0077211D">
              <w:rPr>
                <w:rFonts w:asciiTheme="minorHAnsi" w:hAnsiTheme="minorHAnsi" w:cstheme="minorHAnsi"/>
                <w:sz w:val="22"/>
                <w:szCs w:val="22"/>
              </w:rPr>
              <w:t>Global industries and companies (multinational corporations).</w:t>
            </w:r>
          </w:p>
          <w:p w14:paraId="24733344" w14:textId="7BC2778E" w:rsidR="00F1753A" w:rsidRPr="00210EDF" w:rsidRDefault="00F1753A" w:rsidP="0077211D">
            <w:pPr>
              <w:pStyle w:val="Default"/>
              <w:numPr>
                <w:ilvl w:val="0"/>
                <w:numId w:val="10"/>
              </w:numPr>
              <w:rPr>
                <w:rFonts w:asciiTheme="minorHAnsi" w:hAnsiTheme="minorHAnsi" w:cstheme="minorHAnsi"/>
                <w:sz w:val="22"/>
                <w:szCs w:val="22"/>
              </w:rPr>
            </w:pPr>
          </w:p>
        </w:tc>
      </w:tr>
      <w:tr w:rsidR="0077211D" w14:paraId="52E4A637" w14:textId="77777777" w:rsidTr="00883EF1">
        <w:tc>
          <w:tcPr>
            <w:tcW w:w="10207" w:type="dxa"/>
            <w:gridSpan w:val="2"/>
          </w:tcPr>
          <w:p w14:paraId="13C34DF1" w14:textId="77777777" w:rsidR="0077211D" w:rsidRPr="00F1753A" w:rsidRDefault="0077211D" w:rsidP="0077211D">
            <w:pPr>
              <w:rPr>
                <w:b/>
              </w:rPr>
            </w:pPr>
            <w:r w:rsidRPr="00F1753A">
              <w:rPr>
                <w:b/>
              </w:rPr>
              <w:t>A-Level Exam Structure</w:t>
            </w:r>
          </w:p>
          <w:p w14:paraId="4691D2B8" w14:textId="77777777" w:rsidR="0077211D" w:rsidRPr="00720351" w:rsidRDefault="0077211D" w:rsidP="0077211D">
            <w:pPr>
              <w:pStyle w:val="Default"/>
              <w:rPr>
                <w:rFonts w:asciiTheme="minorHAnsi" w:hAnsiTheme="minorHAnsi" w:cstheme="minorHAnsi"/>
                <w:sz w:val="22"/>
                <w:szCs w:val="22"/>
              </w:rPr>
            </w:pPr>
            <w:r w:rsidRPr="00720351">
              <w:rPr>
                <w:rFonts w:asciiTheme="minorHAnsi" w:hAnsiTheme="minorHAnsi" w:cstheme="minorHAnsi"/>
                <w:b/>
                <w:sz w:val="22"/>
                <w:szCs w:val="22"/>
              </w:rPr>
              <w:t>Assessment Information</w:t>
            </w:r>
            <w:r w:rsidRPr="00720351">
              <w:rPr>
                <w:rFonts w:asciiTheme="minorHAnsi" w:hAnsiTheme="minorHAnsi" w:cstheme="minorHAnsi"/>
                <w:sz w:val="22"/>
                <w:szCs w:val="22"/>
              </w:rPr>
              <w:t xml:space="preserve">: </w:t>
            </w:r>
          </w:p>
          <w:p w14:paraId="634DB136" w14:textId="77777777" w:rsidR="0077211D" w:rsidRPr="00720351" w:rsidRDefault="0077211D" w:rsidP="0077211D">
            <w:pPr>
              <w:pStyle w:val="Default"/>
              <w:numPr>
                <w:ilvl w:val="0"/>
                <w:numId w:val="5"/>
              </w:numPr>
              <w:rPr>
                <w:rFonts w:asciiTheme="minorHAnsi" w:hAnsiTheme="minorHAnsi" w:cstheme="minorHAnsi"/>
                <w:sz w:val="22"/>
                <w:szCs w:val="22"/>
              </w:rPr>
            </w:pPr>
            <w:r w:rsidRPr="00720351">
              <w:rPr>
                <w:rFonts w:asciiTheme="minorHAnsi" w:hAnsiTheme="minorHAnsi" w:cstheme="minorHAnsi"/>
                <w:sz w:val="22"/>
                <w:szCs w:val="22"/>
              </w:rPr>
              <w:t xml:space="preserve">Paper 1 - Will be drawn from Themes 1 and 4. Duration: 2 hours. 100 marks. </w:t>
            </w:r>
          </w:p>
          <w:p w14:paraId="369452B0" w14:textId="77777777" w:rsidR="0077211D" w:rsidRPr="00720351" w:rsidRDefault="0077211D" w:rsidP="0077211D">
            <w:pPr>
              <w:pStyle w:val="Default"/>
              <w:numPr>
                <w:ilvl w:val="0"/>
                <w:numId w:val="5"/>
              </w:numPr>
              <w:rPr>
                <w:rFonts w:asciiTheme="minorHAnsi" w:hAnsiTheme="minorHAnsi" w:cstheme="minorHAnsi"/>
                <w:sz w:val="22"/>
                <w:szCs w:val="22"/>
              </w:rPr>
            </w:pPr>
            <w:r w:rsidRPr="00720351">
              <w:rPr>
                <w:rFonts w:asciiTheme="minorHAnsi" w:hAnsiTheme="minorHAnsi" w:cstheme="minorHAnsi"/>
                <w:sz w:val="22"/>
                <w:szCs w:val="22"/>
              </w:rPr>
              <w:t xml:space="preserve">Paper 2 - Will be drawn from Themes 2 and 3. Duration: 2 hours. 100 marks. </w:t>
            </w:r>
          </w:p>
          <w:p w14:paraId="1F90263D" w14:textId="77777777" w:rsidR="0077211D" w:rsidRPr="00F1753A" w:rsidRDefault="0077211D" w:rsidP="0077211D">
            <w:pPr>
              <w:pStyle w:val="Default"/>
              <w:numPr>
                <w:ilvl w:val="0"/>
                <w:numId w:val="5"/>
              </w:numPr>
            </w:pPr>
            <w:r w:rsidRPr="00720351">
              <w:rPr>
                <w:rFonts w:asciiTheme="minorHAnsi" w:hAnsiTheme="minorHAnsi" w:cstheme="minorHAnsi"/>
                <w:sz w:val="22"/>
                <w:szCs w:val="22"/>
              </w:rPr>
              <w:t>Paper 3 Pre-released context questions will be drawn from Themes 1, 2, 3 and 4</w:t>
            </w:r>
            <w:r>
              <w:rPr>
                <w:rFonts w:asciiTheme="minorHAnsi" w:hAnsiTheme="minorHAnsi" w:cstheme="minorHAnsi"/>
                <w:sz w:val="22"/>
                <w:szCs w:val="22"/>
              </w:rPr>
              <w:t>.</w:t>
            </w:r>
            <w:r w:rsidRPr="00720351">
              <w:rPr>
                <w:rFonts w:asciiTheme="minorHAnsi" w:hAnsiTheme="minorHAnsi" w:cstheme="minorHAnsi"/>
                <w:sz w:val="22"/>
                <w:szCs w:val="22"/>
              </w:rPr>
              <w:t xml:space="preserve"> Duration: 2 hours.</w:t>
            </w:r>
            <w:r>
              <w:rPr>
                <w:rFonts w:asciiTheme="minorHAnsi" w:hAnsiTheme="minorHAnsi" w:cstheme="minorHAnsi"/>
                <w:sz w:val="22"/>
                <w:szCs w:val="22"/>
              </w:rPr>
              <w:t xml:space="preserve"> 100 marks.</w:t>
            </w:r>
          </w:p>
          <w:p w14:paraId="7334FD41" w14:textId="14E13A8E" w:rsidR="00F1753A" w:rsidRDefault="00F1753A" w:rsidP="00F1753A">
            <w:pPr>
              <w:pStyle w:val="Default"/>
              <w:ind w:left="720"/>
            </w:pPr>
          </w:p>
        </w:tc>
      </w:tr>
      <w:tr w:rsidR="0077211D" w14:paraId="351EADF4" w14:textId="77777777" w:rsidTr="00883EF1">
        <w:tc>
          <w:tcPr>
            <w:tcW w:w="10207" w:type="dxa"/>
            <w:gridSpan w:val="2"/>
          </w:tcPr>
          <w:p w14:paraId="28C972B5" w14:textId="77777777" w:rsidR="0077211D" w:rsidRPr="00F1753A" w:rsidRDefault="0077211D" w:rsidP="0077211D">
            <w:pPr>
              <w:rPr>
                <w:b/>
              </w:rPr>
            </w:pPr>
            <w:r w:rsidRPr="00F1753A">
              <w:rPr>
                <w:b/>
              </w:rPr>
              <w:t>Subject works well with:</w:t>
            </w:r>
          </w:p>
          <w:p w14:paraId="61357CC3" w14:textId="2BD42CA3" w:rsidR="0077211D" w:rsidRDefault="0077211D" w:rsidP="0077211D">
            <w:r>
              <w:t>I recommend that all students interested in pursuing a degree in Business take A-level Maths. This will significantly increase their chances of admission to study Business at prestigious universities or pursuing a high-level degree apprenticeship.</w:t>
            </w:r>
          </w:p>
          <w:p w14:paraId="42EE99B3" w14:textId="77777777" w:rsidR="0077211D" w:rsidRDefault="0077211D" w:rsidP="0077211D">
            <w:r>
              <w:t xml:space="preserve">In addition, studying </w:t>
            </w:r>
            <w:r w:rsidR="00210EDF">
              <w:t xml:space="preserve">Geography, </w:t>
            </w:r>
            <w:r>
              <w:t>Government and Politics or History alongside Business can be highly beneficial to gain a deeper understanding of the field.</w:t>
            </w:r>
          </w:p>
          <w:p w14:paraId="534264B7" w14:textId="7817C507" w:rsidR="00F1753A" w:rsidRDefault="00F1753A" w:rsidP="0077211D"/>
        </w:tc>
      </w:tr>
      <w:tr w:rsidR="0077211D" w14:paraId="32066467" w14:textId="77777777" w:rsidTr="00883EF1">
        <w:tc>
          <w:tcPr>
            <w:tcW w:w="10207" w:type="dxa"/>
            <w:gridSpan w:val="2"/>
          </w:tcPr>
          <w:p w14:paraId="75042B93" w14:textId="77777777" w:rsidR="0077211D" w:rsidRPr="00F1753A" w:rsidRDefault="0077211D" w:rsidP="0077211D">
            <w:pPr>
              <w:rPr>
                <w:b/>
              </w:rPr>
            </w:pPr>
            <w:r w:rsidRPr="00F1753A">
              <w:rPr>
                <w:b/>
              </w:rPr>
              <w:t>Students go on to be:</w:t>
            </w:r>
          </w:p>
          <w:p w14:paraId="374DF49D" w14:textId="77777777" w:rsidR="0077211D" w:rsidRDefault="00CE0FA7" w:rsidP="0077211D">
            <w:r w:rsidRPr="00CE0FA7">
              <w:t xml:space="preserve">Business and Management graduates typically pursue careers in </w:t>
            </w:r>
            <w:r>
              <w:t>B</w:t>
            </w:r>
            <w:r w:rsidRPr="00CE0FA7">
              <w:t xml:space="preserve">usiness </w:t>
            </w:r>
            <w:r w:rsidR="00C50EFA">
              <w:t>analyst,</w:t>
            </w:r>
            <w:r w:rsidRPr="00CE0FA7">
              <w:t xml:space="preserve"> </w:t>
            </w:r>
            <w:r>
              <w:t>M</w:t>
            </w:r>
            <w:r w:rsidRPr="00CE0FA7">
              <w:t>arketing</w:t>
            </w:r>
            <w:r>
              <w:t xml:space="preserve"> Consultant</w:t>
            </w:r>
            <w:r w:rsidRPr="00CE0FA7">
              <w:t xml:space="preserve">, </w:t>
            </w:r>
            <w:r>
              <w:t>R</w:t>
            </w:r>
            <w:r w:rsidRPr="00CE0FA7">
              <w:t>ecruitment</w:t>
            </w:r>
            <w:r>
              <w:t xml:space="preserve"> Consultant</w:t>
            </w:r>
            <w:r w:rsidRPr="00CE0FA7">
              <w:t xml:space="preserve">, and </w:t>
            </w:r>
            <w:r>
              <w:t>B</w:t>
            </w:r>
            <w:r w:rsidRPr="00CE0FA7">
              <w:t>anking, among other fields.</w:t>
            </w:r>
          </w:p>
          <w:p w14:paraId="3C08A09C" w14:textId="568B411E" w:rsidR="00F1753A" w:rsidRDefault="00F1753A" w:rsidP="0077211D"/>
        </w:tc>
      </w:tr>
    </w:tbl>
    <w:p w14:paraId="76DFE6B2" w14:textId="06A23061" w:rsidR="000140A6" w:rsidRDefault="000140A6"/>
    <w:sectPr w:rsidR="000140A6"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EDF"/>
    <w:multiLevelType w:val="hybridMultilevel"/>
    <w:tmpl w:val="B47A4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8B120E"/>
    <w:multiLevelType w:val="hybridMultilevel"/>
    <w:tmpl w:val="A0987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74BC9"/>
    <w:multiLevelType w:val="hybridMultilevel"/>
    <w:tmpl w:val="350A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56CFA"/>
    <w:multiLevelType w:val="hybridMultilevel"/>
    <w:tmpl w:val="FBF2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5C87"/>
    <w:multiLevelType w:val="hybridMultilevel"/>
    <w:tmpl w:val="BD38A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4D0D63"/>
    <w:multiLevelType w:val="hybridMultilevel"/>
    <w:tmpl w:val="86667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C07737"/>
    <w:multiLevelType w:val="hybridMultilevel"/>
    <w:tmpl w:val="B340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F71E2"/>
    <w:multiLevelType w:val="hybridMultilevel"/>
    <w:tmpl w:val="7C6E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D01A03"/>
    <w:multiLevelType w:val="hybridMultilevel"/>
    <w:tmpl w:val="2794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51038"/>
    <w:multiLevelType w:val="hybridMultilevel"/>
    <w:tmpl w:val="BFB05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830569"/>
    <w:multiLevelType w:val="hybridMultilevel"/>
    <w:tmpl w:val="897A8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D75E10"/>
    <w:multiLevelType w:val="hybridMultilevel"/>
    <w:tmpl w:val="99248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F3E69"/>
    <w:multiLevelType w:val="multilevel"/>
    <w:tmpl w:val="13AE78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867313F"/>
    <w:multiLevelType w:val="hybridMultilevel"/>
    <w:tmpl w:val="DBBC6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7A348C"/>
    <w:multiLevelType w:val="hybridMultilevel"/>
    <w:tmpl w:val="19DEA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FC4263"/>
    <w:multiLevelType w:val="hybridMultilevel"/>
    <w:tmpl w:val="11C6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23F51F9"/>
    <w:multiLevelType w:val="hybridMultilevel"/>
    <w:tmpl w:val="0BF05F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63CD078E"/>
    <w:multiLevelType w:val="multilevel"/>
    <w:tmpl w:val="ED16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80A12"/>
    <w:multiLevelType w:val="hybridMultilevel"/>
    <w:tmpl w:val="FB8CE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D17B0"/>
    <w:multiLevelType w:val="hybridMultilevel"/>
    <w:tmpl w:val="CC9E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65FD9"/>
    <w:multiLevelType w:val="hybridMultilevel"/>
    <w:tmpl w:val="B61E4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4"/>
  </w:num>
  <w:num w:numId="4">
    <w:abstractNumId w:val="9"/>
  </w:num>
  <w:num w:numId="5">
    <w:abstractNumId w:val="18"/>
  </w:num>
  <w:num w:numId="6">
    <w:abstractNumId w:val="17"/>
  </w:num>
  <w:num w:numId="7">
    <w:abstractNumId w:val="5"/>
  </w:num>
  <w:num w:numId="8">
    <w:abstractNumId w:val="1"/>
  </w:num>
  <w:num w:numId="9">
    <w:abstractNumId w:val="0"/>
  </w:num>
  <w:num w:numId="10">
    <w:abstractNumId w:val="13"/>
  </w:num>
  <w:num w:numId="11">
    <w:abstractNumId w:val="12"/>
  </w:num>
  <w:num w:numId="12">
    <w:abstractNumId w:val="7"/>
  </w:num>
  <w:num w:numId="13">
    <w:abstractNumId w:val="11"/>
  </w:num>
  <w:num w:numId="14">
    <w:abstractNumId w:val="8"/>
  </w:num>
  <w:num w:numId="15">
    <w:abstractNumId w:val="19"/>
  </w:num>
  <w:num w:numId="16">
    <w:abstractNumId w:val="20"/>
  </w:num>
  <w:num w:numId="17">
    <w:abstractNumId w:val="6"/>
  </w:num>
  <w:num w:numId="18">
    <w:abstractNumId w:val="2"/>
  </w:num>
  <w:num w:numId="19">
    <w:abstractNumId w:val="16"/>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140A6"/>
    <w:rsid w:val="0005280E"/>
    <w:rsid w:val="001F4D99"/>
    <w:rsid w:val="00210EDF"/>
    <w:rsid w:val="0023367B"/>
    <w:rsid w:val="002B2D76"/>
    <w:rsid w:val="003C3A3B"/>
    <w:rsid w:val="005F27B0"/>
    <w:rsid w:val="00720351"/>
    <w:rsid w:val="00741025"/>
    <w:rsid w:val="00755DAE"/>
    <w:rsid w:val="0077211D"/>
    <w:rsid w:val="007D2987"/>
    <w:rsid w:val="007D63AB"/>
    <w:rsid w:val="007E36DF"/>
    <w:rsid w:val="00805CB0"/>
    <w:rsid w:val="00883EF1"/>
    <w:rsid w:val="00B143B9"/>
    <w:rsid w:val="00B259F4"/>
    <w:rsid w:val="00C50EFA"/>
    <w:rsid w:val="00C73139"/>
    <w:rsid w:val="00CE0FA7"/>
    <w:rsid w:val="00D96581"/>
    <w:rsid w:val="00E53EF6"/>
    <w:rsid w:val="00EC0987"/>
    <w:rsid w:val="00F10731"/>
    <w:rsid w:val="00F1753A"/>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F902"/>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2987"/>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05280E"/>
    <w:pPr>
      <w:spacing w:after="0" w:line="240" w:lineRule="auto"/>
    </w:pPr>
  </w:style>
  <w:style w:type="paragraph" w:styleId="NormalWeb">
    <w:name w:val="Normal (Web)"/>
    <w:basedOn w:val="Normal"/>
    <w:uiPriority w:val="99"/>
    <w:semiHidden/>
    <w:unhideWhenUsed/>
    <w:rsid w:val="00E53E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5CB0"/>
    <w:pPr>
      <w:spacing w:after="0" w:line="240" w:lineRule="auto"/>
      <w:ind w:left="720"/>
      <w:contextualSpacing/>
    </w:pPr>
    <w:rPr>
      <w:rFonts w:ascii="Calibri" w:hAnsi="Calibri" w:cs="Calibri"/>
    </w:rPr>
  </w:style>
  <w:style w:type="paragraph" w:styleId="BalloonText">
    <w:name w:val="Balloon Text"/>
    <w:basedOn w:val="Normal"/>
    <w:link w:val="BalloonTextChar"/>
    <w:uiPriority w:val="99"/>
    <w:semiHidden/>
    <w:unhideWhenUsed/>
    <w:rsid w:val="00883E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E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596106">
      <w:bodyDiv w:val="1"/>
      <w:marLeft w:val="0"/>
      <w:marRight w:val="0"/>
      <w:marTop w:val="0"/>
      <w:marBottom w:val="0"/>
      <w:divBdr>
        <w:top w:val="none" w:sz="0" w:space="0" w:color="auto"/>
        <w:left w:val="none" w:sz="0" w:space="0" w:color="auto"/>
        <w:bottom w:val="none" w:sz="0" w:space="0" w:color="auto"/>
        <w:right w:val="none" w:sz="0" w:space="0" w:color="auto"/>
      </w:divBdr>
    </w:div>
    <w:div w:id="457454194">
      <w:bodyDiv w:val="1"/>
      <w:marLeft w:val="0"/>
      <w:marRight w:val="0"/>
      <w:marTop w:val="0"/>
      <w:marBottom w:val="0"/>
      <w:divBdr>
        <w:top w:val="none" w:sz="0" w:space="0" w:color="auto"/>
        <w:left w:val="none" w:sz="0" w:space="0" w:color="auto"/>
        <w:bottom w:val="none" w:sz="0" w:space="0" w:color="auto"/>
        <w:right w:val="none" w:sz="0" w:space="0" w:color="auto"/>
      </w:divBdr>
    </w:div>
    <w:div w:id="140529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7</cp:revision>
  <cp:lastPrinted>2023-11-15T13:37:00Z</cp:lastPrinted>
  <dcterms:created xsi:type="dcterms:W3CDTF">2023-10-16T07:25:00Z</dcterms:created>
  <dcterms:modified xsi:type="dcterms:W3CDTF">2023-11-15T13:37:00Z</dcterms:modified>
</cp:coreProperties>
</file>