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18" w:type="dxa"/>
        <w:tblLook w:val="04A0" w:firstRow="1" w:lastRow="0" w:firstColumn="1" w:lastColumn="0" w:noHBand="0" w:noVBand="1"/>
      </w:tblPr>
      <w:tblGrid>
        <w:gridCol w:w="4508"/>
        <w:gridCol w:w="5410"/>
      </w:tblGrid>
      <w:tr w:rsidR="00F10731" w14:paraId="663F6DE2" w14:textId="77777777" w:rsidTr="003C6F01">
        <w:tc>
          <w:tcPr>
            <w:tcW w:w="9918" w:type="dxa"/>
            <w:gridSpan w:val="2"/>
          </w:tcPr>
          <w:p w14:paraId="56A72B92" w14:textId="47D03A1B" w:rsidR="00F10731" w:rsidRDefault="00F10731" w:rsidP="00683B22">
            <w:r w:rsidRPr="00495C4C">
              <w:rPr>
                <w:b/>
              </w:rPr>
              <w:t>Subject and Exam Board</w:t>
            </w:r>
            <w:r w:rsidR="00495C4C">
              <w:rPr>
                <w:b/>
              </w:rPr>
              <w:t>:</w:t>
            </w:r>
            <w:r w:rsidR="008445BF">
              <w:t xml:space="preserve"> </w:t>
            </w:r>
            <w:r w:rsidR="00495C4C">
              <w:t>Sport &amp; Exercise</w:t>
            </w:r>
            <w:r w:rsidR="00683B22">
              <w:t xml:space="preserve"> Science</w:t>
            </w:r>
            <w:bookmarkStart w:id="0" w:name="_GoBack"/>
            <w:bookmarkEnd w:id="0"/>
            <w:r w:rsidR="00495C4C">
              <w:t xml:space="preserve"> </w:t>
            </w:r>
            <w:r w:rsidR="00683B22">
              <w:t xml:space="preserve">BTEC National Extended Certificate - </w:t>
            </w:r>
            <w:r w:rsidR="00A5777B" w:rsidRPr="00495C4C">
              <w:rPr>
                <w:bCs/>
              </w:rPr>
              <w:t>EDEXCEL</w:t>
            </w:r>
          </w:p>
        </w:tc>
      </w:tr>
      <w:tr w:rsidR="00F10731" w14:paraId="5A3CAC57" w14:textId="77777777" w:rsidTr="003C6F01">
        <w:tc>
          <w:tcPr>
            <w:tcW w:w="9918" w:type="dxa"/>
            <w:gridSpan w:val="2"/>
          </w:tcPr>
          <w:p w14:paraId="2A675BE2" w14:textId="34C26825" w:rsidR="00F10731" w:rsidRPr="008445BF" w:rsidRDefault="00F10731" w:rsidP="001B0009">
            <w:pPr>
              <w:rPr>
                <w:b/>
                <w:bCs/>
              </w:rPr>
            </w:pPr>
            <w:r w:rsidRPr="00495C4C">
              <w:rPr>
                <w:b/>
              </w:rPr>
              <w:t>Minimum Entry Requirement:</w:t>
            </w:r>
            <w:r w:rsidR="008445BF" w:rsidRPr="00495C4C">
              <w:rPr>
                <w:b/>
              </w:rPr>
              <w:t xml:space="preserve"> </w:t>
            </w:r>
            <w:r w:rsidR="001B0009">
              <w:t xml:space="preserve">Merit in BTEC First Certificate or Diploma in Sport or Grade 4 </w:t>
            </w:r>
            <w:r w:rsidR="00495C4C">
              <w:t>GCSE</w:t>
            </w:r>
            <w:r w:rsidR="001B0009">
              <w:t xml:space="preserve"> in PE or Dance</w:t>
            </w:r>
            <w:r w:rsidR="00495C4C">
              <w:t xml:space="preserve"> is desired but not essential if did not study PE GCSE.  Must have an interest in Sport and Exercise Science.</w:t>
            </w:r>
          </w:p>
        </w:tc>
      </w:tr>
      <w:tr w:rsidR="00D96581" w14:paraId="4596D5E9" w14:textId="77777777" w:rsidTr="003C6F01">
        <w:tc>
          <w:tcPr>
            <w:tcW w:w="9918" w:type="dxa"/>
            <w:gridSpan w:val="2"/>
          </w:tcPr>
          <w:p w14:paraId="64AC6B22" w14:textId="4EB6BF4B" w:rsidR="00D96581" w:rsidRDefault="00D96581">
            <w:r w:rsidRPr="00495C4C">
              <w:rPr>
                <w:b/>
              </w:rPr>
              <w:t>Head of Subject:</w:t>
            </w:r>
            <w:r w:rsidR="008445BF">
              <w:t xml:space="preserve"> MR D’SILVA</w:t>
            </w:r>
          </w:p>
        </w:tc>
      </w:tr>
      <w:tr w:rsidR="00F10731" w14:paraId="7C5039EA" w14:textId="77777777" w:rsidTr="003C6F01">
        <w:trPr>
          <w:trHeight w:val="3059"/>
        </w:trPr>
        <w:tc>
          <w:tcPr>
            <w:tcW w:w="9918" w:type="dxa"/>
            <w:gridSpan w:val="2"/>
          </w:tcPr>
          <w:p w14:paraId="46992E53" w14:textId="32C6E75A" w:rsidR="00F10731" w:rsidRDefault="00F10731">
            <w:pPr>
              <w:rPr>
                <w:b/>
                <w:bCs/>
                <w:u w:val="single"/>
              </w:rPr>
            </w:pPr>
            <w:r w:rsidRPr="008445BF">
              <w:rPr>
                <w:b/>
                <w:bCs/>
                <w:u w:val="single"/>
              </w:rPr>
              <w:t>Course Description</w:t>
            </w:r>
          </w:p>
          <w:p w14:paraId="13A63433" w14:textId="6D4F7978" w:rsidR="00A5777B" w:rsidRPr="00495C4C" w:rsidRDefault="00A5777B">
            <w:pPr>
              <w:rPr>
                <w:b/>
                <w:bCs/>
                <w:u w:val="single"/>
              </w:rPr>
            </w:pPr>
            <w:r w:rsidRPr="00495C4C">
              <w:rPr>
                <w:b/>
                <w:bCs/>
                <w:u w:val="single"/>
              </w:rPr>
              <w:t>Pearson BTEC Level 3 National Extended Certificate in Sport and Exercise Science</w:t>
            </w:r>
          </w:p>
          <w:p w14:paraId="5E72FC91" w14:textId="7168F6C9" w:rsidR="00F10731" w:rsidRDefault="00A5777B" w:rsidP="00A5777B">
            <w:r w:rsidRPr="00A5777B">
              <w:t xml:space="preserve">The qualification gives learners the knowledge, understanding and skills that underpin study of the sport and exercise science sector, and gives learners additional breadth and depth to prepare them fully for further study or training. This includes the opportunity for learners </w:t>
            </w:r>
            <w:r>
              <w:t>to study</w:t>
            </w:r>
            <w:r w:rsidRPr="00A5777B">
              <w:t xml:space="preserve"> several topics from a selection of options reflecting progression in sport and exercise science.</w:t>
            </w:r>
            <w:r>
              <w:t xml:space="preserve"> </w:t>
            </w:r>
            <w:r w:rsidRPr="00A5777B">
              <w:t xml:space="preserve">Learners will study </w:t>
            </w:r>
            <w:r>
              <w:t>four</w:t>
            </w:r>
            <w:r w:rsidRPr="00A5777B">
              <w:t xml:space="preserve"> mandatory content areas: </w:t>
            </w:r>
            <w:r>
              <w:br/>
              <w:t xml:space="preserve">  </w:t>
            </w:r>
            <w:r w:rsidRPr="00A5777B">
              <w:t>•</w:t>
            </w:r>
            <w:r>
              <w:t xml:space="preserve"> </w:t>
            </w:r>
            <w:r w:rsidRPr="00A5777B">
              <w:t xml:space="preserve"> Applied Sport and Exercise Psychology</w:t>
            </w:r>
            <w:r>
              <w:br/>
              <w:t xml:space="preserve">  </w:t>
            </w:r>
            <w:r w:rsidRPr="00A5777B">
              <w:t>•</w:t>
            </w:r>
            <w:r>
              <w:t xml:space="preserve">  </w:t>
            </w:r>
            <w:r w:rsidRPr="00A5777B">
              <w:t>Coaching for Performance and Fitness</w:t>
            </w:r>
            <w:r>
              <w:br/>
              <w:t xml:space="preserve">  </w:t>
            </w:r>
            <w:r w:rsidRPr="00A5777B">
              <w:t>•</w:t>
            </w:r>
            <w:r>
              <w:t xml:space="preserve">  </w:t>
            </w:r>
            <w:r w:rsidRPr="00A5777B">
              <w:t>Functional Anatomy</w:t>
            </w:r>
            <w:r>
              <w:br/>
            </w:r>
            <w:r w:rsidRPr="00A5777B">
              <w:t xml:space="preserve"> </w:t>
            </w:r>
            <w:r>
              <w:t xml:space="preserve"> </w:t>
            </w:r>
            <w:r w:rsidRPr="00A5777B">
              <w:t>•</w:t>
            </w:r>
            <w:r>
              <w:t xml:space="preserve">  Biomechanics in Sport</w:t>
            </w:r>
          </w:p>
        </w:tc>
      </w:tr>
      <w:tr w:rsidR="00F10731" w:rsidRPr="00495C4C" w14:paraId="380212CA" w14:textId="77777777" w:rsidTr="003C6F01">
        <w:tc>
          <w:tcPr>
            <w:tcW w:w="4508" w:type="dxa"/>
          </w:tcPr>
          <w:p w14:paraId="2CCAADC9" w14:textId="77777777" w:rsidR="00F10731" w:rsidRPr="00495C4C" w:rsidRDefault="00D96581">
            <w:pPr>
              <w:rPr>
                <w:b/>
              </w:rPr>
            </w:pPr>
            <w:r w:rsidRPr="00495C4C">
              <w:rPr>
                <w:b/>
              </w:rPr>
              <w:t>What you will learn in Year 12</w:t>
            </w:r>
          </w:p>
        </w:tc>
        <w:tc>
          <w:tcPr>
            <w:tcW w:w="5410" w:type="dxa"/>
          </w:tcPr>
          <w:p w14:paraId="7679C185" w14:textId="77777777" w:rsidR="00F10731" w:rsidRPr="00495C4C" w:rsidRDefault="00D96581">
            <w:pPr>
              <w:rPr>
                <w:b/>
              </w:rPr>
            </w:pPr>
            <w:r w:rsidRPr="00495C4C">
              <w:rPr>
                <w:b/>
              </w:rPr>
              <w:t>What you will learn in Year 13</w:t>
            </w:r>
          </w:p>
        </w:tc>
      </w:tr>
      <w:tr w:rsidR="00F10731" w14:paraId="183DE92C" w14:textId="77777777" w:rsidTr="003C6F01">
        <w:tc>
          <w:tcPr>
            <w:tcW w:w="4508" w:type="dxa"/>
          </w:tcPr>
          <w:p w14:paraId="0565AF9D" w14:textId="085669A7" w:rsidR="000A042A" w:rsidRPr="005A19A3" w:rsidRDefault="00133EE5">
            <w:pPr>
              <w:rPr>
                <w:b/>
              </w:rPr>
            </w:pPr>
            <w:r>
              <w:rPr>
                <w:b/>
              </w:rPr>
              <w:t>Unit 2</w:t>
            </w:r>
            <w:r w:rsidR="000A042A" w:rsidRPr="005A19A3">
              <w:rPr>
                <w:b/>
              </w:rPr>
              <w:t xml:space="preserve">: </w:t>
            </w:r>
            <w:r>
              <w:rPr>
                <w:b/>
              </w:rPr>
              <w:t>Functional Anatomy in Sport</w:t>
            </w:r>
            <w:r w:rsidR="000A042A" w:rsidRPr="005A19A3">
              <w:rPr>
                <w:b/>
              </w:rPr>
              <w:t xml:space="preserve"> </w:t>
            </w:r>
          </w:p>
          <w:p w14:paraId="2DA21DB0" w14:textId="5008181F" w:rsidR="00A5777B" w:rsidRPr="00A5777B" w:rsidRDefault="00A5777B" w:rsidP="00A5777B">
            <w:pPr>
              <w:pStyle w:val="ListParagraph"/>
              <w:numPr>
                <w:ilvl w:val="0"/>
                <w:numId w:val="2"/>
              </w:numPr>
              <w:rPr>
                <w:bCs/>
              </w:rPr>
            </w:pPr>
            <w:r w:rsidRPr="00A5777B">
              <w:rPr>
                <w:b/>
                <w:bCs/>
              </w:rPr>
              <w:t xml:space="preserve">A: </w:t>
            </w:r>
            <w:r w:rsidRPr="00A5777B">
              <w:rPr>
                <w:bCs/>
              </w:rPr>
              <w:t>Anatomical positions, terms and references.</w:t>
            </w:r>
          </w:p>
          <w:p w14:paraId="70B283F8" w14:textId="6DE8D343" w:rsidR="00A5777B" w:rsidRDefault="00A5777B" w:rsidP="00A5777B">
            <w:pPr>
              <w:pStyle w:val="ListParagraph"/>
              <w:numPr>
                <w:ilvl w:val="0"/>
                <w:numId w:val="2"/>
              </w:numPr>
            </w:pPr>
            <w:r>
              <w:rPr>
                <w:b/>
              </w:rPr>
              <w:t xml:space="preserve">B: </w:t>
            </w:r>
            <w:r>
              <w:t>Anatomy of the cardiovascular system.</w:t>
            </w:r>
          </w:p>
          <w:p w14:paraId="17FDA602" w14:textId="48653B14" w:rsidR="00A5777B" w:rsidRDefault="00A5777B" w:rsidP="00A5777B">
            <w:pPr>
              <w:pStyle w:val="ListParagraph"/>
              <w:numPr>
                <w:ilvl w:val="0"/>
                <w:numId w:val="2"/>
              </w:numPr>
            </w:pPr>
            <w:r>
              <w:rPr>
                <w:b/>
              </w:rPr>
              <w:t xml:space="preserve">C: </w:t>
            </w:r>
            <w:r>
              <w:t>Function of the respiratory system</w:t>
            </w:r>
          </w:p>
          <w:p w14:paraId="6E98457B" w14:textId="6BDBDDC2" w:rsidR="00A5777B" w:rsidRDefault="00A5777B" w:rsidP="00A5777B">
            <w:pPr>
              <w:pStyle w:val="ListParagraph"/>
              <w:numPr>
                <w:ilvl w:val="0"/>
                <w:numId w:val="2"/>
              </w:numPr>
            </w:pPr>
            <w:r>
              <w:rPr>
                <w:b/>
              </w:rPr>
              <w:t>D:</w:t>
            </w:r>
            <w:r>
              <w:t xml:space="preserve"> Anatomy of the skeletal system</w:t>
            </w:r>
          </w:p>
          <w:p w14:paraId="6CD73DC8" w14:textId="2C4BF543" w:rsidR="00A5777B" w:rsidRDefault="00A5777B" w:rsidP="00A5777B">
            <w:pPr>
              <w:pStyle w:val="ListParagraph"/>
              <w:numPr>
                <w:ilvl w:val="0"/>
                <w:numId w:val="2"/>
              </w:numPr>
            </w:pPr>
            <w:r>
              <w:t>E: Anatomy of the muscular system</w:t>
            </w:r>
          </w:p>
          <w:p w14:paraId="790CE314" w14:textId="7D182F82" w:rsidR="00A5777B" w:rsidRPr="00A5777B" w:rsidRDefault="00A5777B" w:rsidP="00A5777B">
            <w:pPr>
              <w:pStyle w:val="ListParagraph"/>
              <w:numPr>
                <w:ilvl w:val="0"/>
                <w:numId w:val="2"/>
              </w:numPr>
            </w:pPr>
            <w:r>
              <w:rPr>
                <w:b/>
              </w:rPr>
              <w:t xml:space="preserve">F: </w:t>
            </w:r>
            <w:r>
              <w:t>Movement analysis.</w:t>
            </w:r>
          </w:p>
          <w:p w14:paraId="353BC4EA" w14:textId="77777777" w:rsidR="00F10731" w:rsidRDefault="005A19A3" w:rsidP="00A5777B">
            <w:r>
              <w:br/>
            </w:r>
            <w:r w:rsidR="00A5777B" w:rsidRPr="00A5777B">
              <w:t>This unit will develop your knowledge and understanding of how the human body produces movement as well as the factors that can contribute to making the performance of movement more effective. It will prepare you for progression to higher education or a career in sport science, coaching, or the fitness industry.</w:t>
            </w:r>
          </w:p>
          <w:p w14:paraId="404E385E" w14:textId="77777777" w:rsidR="00CF77BB" w:rsidRDefault="00CF77BB" w:rsidP="00A5777B"/>
          <w:p w14:paraId="13D536C2" w14:textId="7876AEBE" w:rsidR="00CF77BB" w:rsidRPr="005A19A3" w:rsidRDefault="00CF77BB" w:rsidP="00CF77BB">
            <w:pPr>
              <w:rPr>
                <w:b/>
              </w:rPr>
            </w:pPr>
            <w:r>
              <w:rPr>
                <w:b/>
              </w:rPr>
              <w:t>Unit 6:</w:t>
            </w:r>
            <w:r w:rsidRPr="005A19A3">
              <w:rPr>
                <w:b/>
              </w:rPr>
              <w:t xml:space="preserve"> </w:t>
            </w:r>
            <w:r>
              <w:rPr>
                <w:b/>
              </w:rPr>
              <w:t>Coaching for Performance</w:t>
            </w:r>
            <w:r w:rsidRPr="005A19A3">
              <w:rPr>
                <w:b/>
              </w:rPr>
              <w:t xml:space="preserve"> </w:t>
            </w:r>
          </w:p>
          <w:p w14:paraId="20FF185F" w14:textId="7B0DDD3C" w:rsidR="00CF77BB" w:rsidRDefault="00CF77BB" w:rsidP="00CF77BB">
            <w:r w:rsidRPr="00CF77BB">
              <w:t>In this unit, you will develop coaching skills, knowledge, qualities and best practices, allowing for sessions to incorporate progression over time. You will develop your planning, delivery and reflection skills, as well as your ability to use a variety of coaching practices. You will explore different practices and measures that could be used to develop sports performance. You will undertake the key vocational task of coaching a session to improve the performance of the athletes through enhancement of techniques, their application and the improvement of fitness. Finally, you will learn how to effectively evaluate the impact of your own coaching for the future development of athletes and of you as a coach.</w:t>
            </w:r>
          </w:p>
        </w:tc>
        <w:tc>
          <w:tcPr>
            <w:tcW w:w="5410" w:type="dxa"/>
          </w:tcPr>
          <w:p w14:paraId="4D446FEB" w14:textId="6F97B09F" w:rsidR="00A5777B" w:rsidRPr="005A19A3" w:rsidRDefault="00CF77BB" w:rsidP="00A5777B">
            <w:pPr>
              <w:rPr>
                <w:b/>
              </w:rPr>
            </w:pPr>
            <w:r>
              <w:rPr>
                <w:b/>
              </w:rPr>
              <w:t xml:space="preserve">Unit 3 </w:t>
            </w:r>
            <w:r w:rsidR="00A5777B" w:rsidRPr="005A19A3">
              <w:rPr>
                <w:b/>
              </w:rPr>
              <w:t xml:space="preserve">: </w:t>
            </w:r>
            <w:r>
              <w:rPr>
                <w:b/>
              </w:rPr>
              <w:t>Applied Sports Psychology</w:t>
            </w:r>
            <w:r w:rsidR="00A5777B" w:rsidRPr="005A19A3">
              <w:rPr>
                <w:b/>
              </w:rPr>
              <w:t xml:space="preserve"> </w:t>
            </w:r>
          </w:p>
          <w:p w14:paraId="7C74E5E3" w14:textId="74A69E71" w:rsidR="00CF77BB" w:rsidRDefault="00CF77BB" w:rsidP="00CF77BB">
            <w:r w:rsidRPr="00CF77BB">
              <w:t>In this unit, you will develop an understanding of the major psychological factors that impact on sports performers. You will examine the predominant theories that help us to understand these factors, how they can affect sports performers positively and negatively, and the interventions that can be used to control psychological state. You will start by examining motivation, which is the force that underpins all the thoughts and feelings of an individual, and look at the different ways to motivate people. You will examine stress, arousal and anxiety which can result from performing in highly pressurised, competitive environments, and the relationship of each one to optimal performance. You will explore other key concepts, such as self-confidence and mindset, and develop an understanding of how they can impact on performance. You will also focus on the functioning of sports groups and teams and how their outcomes can be influenced by cohesion and styles of leadership. Finally, you will be introduced to a range of psychological interventions and how they can be applied to support sports performers in achieving optimal outcomes</w:t>
            </w:r>
            <w:r w:rsidR="005A19A3">
              <w:br/>
            </w:r>
          </w:p>
          <w:p w14:paraId="2ED9DE6F" w14:textId="0664A73D" w:rsidR="00CF77BB" w:rsidRPr="005A19A3" w:rsidRDefault="00CF77BB" w:rsidP="00CF77BB">
            <w:pPr>
              <w:rPr>
                <w:b/>
              </w:rPr>
            </w:pPr>
            <w:r>
              <w:rPr>
                <w:b/>
              </w:rPr>
              <w:t xml:space="preserve">Unit 7 </w:t>
            </w:r>
            <w:r w:rsidRPr="005A19A3">
              <w:rPr>
                <w:b/>
              </w:rPr>
              <w:t xml:space="preserve">: </w:t>
            </w:r>
            <w:r>
              <w:rPr>
                <w:b/>
              </w:rPr>
              <w:t>Biomechanics in Sport</w:t>
            </w:r>
            <w:r w:rsidRPr="005A19A3">
              <w:rPr>
                <w:b/>
              </w:rPr>
              <w:t xml:space="preserve"> </w:t>
            </w:r>
          </w:p>
          <w:p w14:paraId="7556A67C" w14:textId="5F64A4AD" w:rsidR="00F10731" w:rsidRDefault="00CF77BB" w:rsidP="005A19A3">
            <w:r w:rsidRPr="00CF77BB">
              <w:t>In this unit, you will gain an understanding of the types of motion that the human body undertakes in sport and the forces that impact on the human body, such as reaction forces, friction and buoyancy. You will examine concepts that explain what happens when the body or sporting objects move through air – for example, principles of aerodynamics, drag and lift – and the key role that centre of mass plays in maintaining the stability of the body. The application of this knowledge to practical situations is particularly important, as it will enable you to become a more effective coach, instructor or sports performer.</w:t>
            </w:r>
          </w:p>
        </w:tc>
      </w:tr>
      <w:tr w:rsidR="00F10731" w14:paraId="1BF2542A" w14:textId="77777777" w:rsidTr="003C6F01">
        <w:trPr>
          <w:trHeight w:val="3109"/>
        </w:trPr>
        <w:tc>
          <w:tcPr>
            <w:tcW w:w="9918" w:type="dxa"/>
            <w:gridSpan w:val="2"/>
          </w:tcPr>
          <w:p w14:paraId="66963240" w14:textId="77777777" w:rsidR="00CF77BB" w:rsidRDefault="00133EE5" w:rsidP="008445BF">
            <w:pPr>
              <w:rPr>
                <w:b/>
              </w:rPr>
            </w:pPr>
            <w:r w:rsidRPr="00133EE5">
              <w:rPr>
                <w:b/>
              </w:rPr>
              <w:lastRenderedPageBreak/>
              <w:t>Level 3 BTEC Sport and Exercise Science Exam Structure – 1 x Exam Year 12, 1 x Exam Year 13</w:t>
            </w:r>
            <w:r w:rsidRPr="00133EE5">
              <w:rPr>
                <w:b/>
              </w:rPr>
              <w:br/>
              <w:t xml:space="preserve"> </w:t>
            </w:r>
          </w:p>
          <w:p w14:paraId="1B546DC8" w14:textId="542D3D51" w:rsidR="008445BF" w:rsidRPr="00CF77BB" w:rsidRDefault="00133EE5" w:rsidP="008445BF">
            <w:pPr>
              <w:rPr>
                <w:b/>
              </w:rPr>
            </w:pPr>
            <w:r>
              <w:rPr>
                <w:b/>
                <w:bCs/>
              </w:rPr>
              <w:t>Functional Anatomy in Sport and Exercise Science (Year 12)</w:t>
            </w:r>
          </w:p>
          <w:p w14:paraId="138876F7" w14:textId="22619609" w:rsidR="008445BF" w:rsidRDefault="00133EE5">
            <w:r>
              <w:t>Written 90 minute</w:t>
            </w:r>
            <w:r w:rsidR="008445BF">
              <w:t xml:space="preserve"> exam </w:t>
            </w:r>
          </w:p>
          <w:p w14:paraId="3A6B7677" w14:textId="139EBF07" w:rsidR="008445BF" w:rsidRDefault="00133EE5">
            <w:r>
              <w:t xml:space="preserve">60 marks (x1 14 </w:t>
            </w:r>
            <w:r w:rsidR="008445BF">
              <w:t xml:space="preserve">mark </w:t>
            </w:r>
            <w:r>
              <w:t>movement analysis</w:t>
            </w:r>
            <w:r w:rsidR="008445BF">
              <w:t>)</w:t>
            </w:r>
          </w:p>
          <w:p w14:paraId="661BFE8E" w14:textId="08FCE5BB" w:rsidR="008445BF" w:rsidRDefault="00133EE5">
            <w:r>
              <w:t>25</w:t>
            </w:r>
            <w:r w:rsidR="008445BF">
              <w:t xml:space="preserve">% of overall </w:t>
            </w:r>
            <w:r>
              <w:t>award.</w:t>
            </w:r>
          </w:p>
          <w:p w14:paraId="3595CEAE" w14:textId="77777777" w:rsidR="00133EE5" w:rsidRDefault="00133EE5" w:rsidP="00133EE5"/>
          <w:p w14:paraId="256CD1AE" w14:textId="4F141959" w:rsidR="00133EE5" w:rsidRDefault="00133EE5" w:rsidP="00133EE5">
            <w:r>
              <w:rPr>
                <w:b/>
              </w:rPr>
              <w:t>Sport and Exercise Psychology</w:t>
            </w:r>
            <w:r>
              <w:rPr>
                <w:b/>
                <w:bCs/>
              </w:rPr>
              <w:t xml:space="preserve"> (Year 13)</w:t>
            </w:r>
          </w:p>
          <w:p w14:paraId="5AB4D81A" w14:textId="287933D6" w:rsidR="00133EE5" w:rsidRDefault="00133EE5" w:rsidP="00133EE5">
            <w:r>
              <w:t xml:space="preserve">Written 3 hour exam </w:t>
            </w:r>
          </w:p>
          <w:p w14:paraId="66D339C1" w14:textId="317C2988" w:rsidR="00133EE5" w:rsidRDefault="00133EE5" w:rsidP="00133EE5">
            <w:r>
              <w:t>60 marks (x3 scenario based case study questions)</w:t>
            </w:r>
          </w:p>
          <w:p w14:paraId="08B6FAC6" w14:textId="77777777" w:rsidR="000A042A" w:rsidRDefault="00133EE5">
            <w:r>
              <w:t>25% of overall award.</w:t>
            </w:r>
          </w:p>
          <w:p w14:paraId="39558341" w14:textId="77777777" w:rsidR="00CF77BB" w:rsidRDefault="00CF77BB"/>
          <w:p w14:paraId="70A24307" w14:textId="479CB547" w:rsidR="00CF77BB" w:rsidRPr="00CF77BB" w:rsidRDefault="00CF77BB">
            <w:pPr>
              <w:rPr>
                <w:b/>
              </w:rPr>
            </w:pPr>
            <w:r>
              <w:rPr>
                <w:b/>
              </w:rPr>
              <w:t>Biomechanics &amp; Sports coaching are coursework units.</w:t>
            </w:r>
            <w:r>
              <w:rPr>
                <w:b/>
              </w:rPr>
              <w:br/>
            </w:r>
          </w:p>
        </w:tc>
      </w:tr>
      <w:tr w:rsidR="00F10731" w14:paraId="66728D39" w14:textId="77777777" w:rsidTr="003C6F01">
        <w:tc>
          <w:tcPr>
            <w:tcW w:w="9918" w:type="dxa"/>
            <w:gridSpan w:val="2"/>
          </w:tcPr>
          <w:p w14:paraId="4816B774" w14:textId="00D598EF" w:rsidR="00F10731" w:rsidRPr="00133EE5" w:rsidRDefault="00F10731">
            <w:pPr>
              <w:rPr>
                <w:b/>
              </w:rPr>
            </w:pPr>
            <w:r w:rsidRPr="00133EE5">
              <w:rPr>
                <w:b/>
              </w:rPr>
              <w:t>Subject works well with</w:t>
            </w:r>
            <w:r w:rsidR="00D96581" w:rsidRPr="00133EE5">
              <w:rPr>
                <w:b/>
              </w:rPr>
              <w:t>:</w:t>
            </w:r>
          </w:p>
          <w:p w14:paraId="732167EA" w14:textId="6ED75439" w:rsidR="00F10731" w:rsidRPr="00133EE5" w:rsidRDefault="000A042A">
            <w:pPr>
              <w:rPr>
                <w:bCs/>
              </w:rPr>
            </w:pPr>
            <w:r w:rsidRPr="00133EE5">
              <w:rPr>
                <w:bCs/>
              </w:rPr>
              <w:t xml:space="preserve">A level Psychology </w:t>
            </w:r>
          </w:p>
          <w:p w14:paraId="55C6F522" w14:textId="157E946A" w:rsidR="000A042A" w:rsidRPr="00133EE5" w:rsidRDefault="000A042A">
            <w:pPr>
              <w:rPr>
                <w:bCs/>
              </w:rPr>
            </w:pPr>
            <w:r w:rsidRPr="00133EE5">
              <w:rPr>
                <w:bCs/>
              </w:rPr>
              <w:t>A level Biology</w:t>
            </w:r>
            <w:r w:rsidR="00133EE5" w:rsidRPr="00133EE5">
              <w:rPr>
                <w:bCs/>
              </w:rPr>
              <w:t xml:space="preserve">/ Science </w:t>
            </w:r>
          </w:p>
          <w:p w14:paraId="254F18AE" w14:textId="10359853" w:rsidR="000A042A" w:rsidRDefault="000A042A"/>
        </w:tc>
      </w:tr>
      <w:tr w:rsidR="00F10731" w14:paraId="4BD36618" w14:textId="77777777" w:rsidTr="003C6F01">
        <w:tc>
          <w:tcPr>
            <w:tcW w:w="9918" w:type="dxa"/>
            <w:gridSpan w:val="2"/>
          </w:tcPr>
          <w:p w14:paraId="53A09E85" w14:textId="77777777" w:rsidR="00F10731" w:rsidRPr="00133EE5" w:rsidRDefault="00F10731">
            <w:pPr>
              <w:rPr>
                <w:b/>
              </w:rPr>
            </w:pPr>
            <w:r w:rsidRPr="00133EE5">
              <w:rPr>
                <w:b/>
              </w:rPr>
              <w:t>Student</w:t>
            </w:r>
            <w:r w:rsidR="00D96581" w:rsidRPr="00133EE5">
              <w:rPr>
                <w:b/>
              </w:rPr>
              <w:t>s</w:t>
            </w:r>
            <w:r w:rsidRPr="00133EE5">
              <w:rPr>
                <w:b/>
              </w:rPr>
              <w:t xml:space="preserve"> go on to be:</w:t>
            </w:r>
          </w:p>
          <w:p w14:paraId="7447FC5F" w14:textId="3AE73D9C" w:rsidR="00F10731" w:rsidRDefault="000A042A">
            <w:r>
              <w:t>This course will prepare learners for the further study of PE or exercise sports science courses as well as other related subject areas such as psychology, sociology and biology. Learners will also develop the transferable skills that are in demand by further education, Higher Education and employers in all sectors of industry.</w:t>
            </w:r>
            <w:r w:rsidR="00133EE5">
              <w:t xml:space="preserve"> A range of careers include physiotherapists, coaches/ teachers, sports scientists, nutritionist, psychologists etc. </w:t>
            </w:r>
            <w:r w:rsidR="00A5777B">
              <w:t>Moreover, t</w:t>
            </w:r>
            <w:r w:rsidR="00A5777B" w:rsidRPr="00A5777B">
              <w:t>his qualification is primarily designed to support progression to employment after further study at university. However, it also supports learners who may choose to progress directly to employment, as the transferable knowledge, understanding and skills will give learners an advantage in applying for entry level roles or ‘school leaver’ industry training programmes and Higher Apprenticeships in areas such as sport and fitness training, coaching, and sports performance research</w:t>
            </w:r>
            <w:r w:rsidR="00A5777B">
              <w:t xml:space="preserve"> </w:t>
            </w:r>
            <w:r w:rsidR="00A5777B" w:rsidRPr="00A5777B">
              <w:t xml:space="preserve">.In addition to the sector-specific content, the requirements of the qualification will mean that learners develop the transferable and higher order skills which are valued by higher education providers and employers. The qualification </w:t>
            </w:r>
            <w:r w:rsidR="00A5777B">
              <w:t xml:space="preserve">carries </w:t>
            </w:r>
            <w:r w:rsidR="00A5777B" w:rsidRPr="00A5777B">
              <w:t>UCAS points and is recognised by higher education providers as meeting admission requirements for many relevant courses, for example:</w:t>
            </w:r>
            <w:r w:rsidR="00A5777B">
              <w:t xml:space="preserve"> </w:t>
            </w:r>
            <w:r w:rsidR="00A5777B" w:rsidRPr="00A5777B">
              <w:t>•BSc (Hons) in Sport and Exercise Science</w:t>
            </w:r>
            <w:r w:rsidR="00A5777B">
              <w:t xml:space="preserve"> </w:t>
            </w:r>
            <w:r w:rsidR="00A5777B" w:rsidRPr="00A5777B">
              <w:t>•BSc (Hons) in Sport Science</w:t>
            </w:r>
            <w:r w:rsidR="00A5777B">
              <w:t xml:space="preserve"> </w:t>
            </w:r>
            <w:r w:rsidR="00A5777B" w:rsidRPr="00A5777B">
              <w:t>•BSc (Hons) in Sport and Coaching Studies</w:t>
            </w:r>
          </w:p>
          <w:p w14:paraId="6E9456D0" w14:textId="77777777" w:rsidR="00F10731" w:rsidRDefault="00F10731"/>
        </w:tc>
      </w:tr>
    </w:tbl>
    <w:p w14:paraId="2E14BD90" w14:textId="77777777" w:rsidR="00BB3A84" w:rsidRDefault="00683B22"/>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D72FF"/>
    <w:multiLevelType w:val="hybridMultilevel"/>
    <w:tmpl w:val="C322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85F4F"/>
    <w:multiLevelType w:val="hybridMultilevel"/>
    <w:tmpl w:val="1EF4F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A042A"/>
    <w:rsid w:val="00133EE5"/>
    <w:rsid w:val="001B0009"/>
    <w:rsid w:val="003C6F01"/>
    <w:rsid w:val="00424BF5"/>
    <w:rsid w:val="00495C4C"/>
    <w:rsid w:val="005A19A3"/>
    <w:rsid w:val="00683B22"/>
    <w:rsid w:val="00755DAE"/>
    <w:rsid w:val="008445BF"/>
    <w:rsid w:val="00A33377"/>
    <w:rsid w:val="00A5777B"/>
    <w:rsid w:val="00B259F4"/>
    <w:rsid w:val="00C73139"/>
    <w:rsid w:val="00C7450E"/>
    <w:rsid w:val="00CF77BB"/>
    <w:rsid w:val="00D96581"/>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E18E"/>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19A3"/>
    <w:pPr>
      <w:ind w:left="720"/>
      <w:contextualSpacing/>
    </w:pPr>
  </w:style>
  <w:style w:type="paragraph" w:styleId="BalloonText">
    <w:name w:val="Balloon Text"/>
    <w:basedOn w:val="Normal"/>
    <w:link w:val="BalloonTextChar"/>
    <w:uiPriority w:val="99"/>
    <w:semiHidden/>
    <w:unhideWhenUsed/>
    <w:rsid w:val="003C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F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6</cp:revision>
  <cp:lastPrinted>2023-11-15T13:42:00Z</cp:lastPrinted>
  <dcterms:created xsi:type="dcterms:W3CDTF">2023-10-20T13:49:00Z</dcterms:created>
  <dcterms:modified xsi:type="dcterms:W3CDTF">2023-11-15T14:05:00Z</dcterms:modified>
</cp:coreProperties>
</file>